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A73C44">
        <w:rPr>
          <w:rFonts w:ascii="Times" w:eastAsia="Times New Roman" w:hAnsi="Times" w:cs="Times"/>
          <w:color w:val="000000"/>
          <w:sz w:val="85"/>
          <w:szCs w:val="85"/>
          <w:lang w:eastAsia="it-IT"/>
        </w:rPr>
        <w:t>CODICE FAMIGLIA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Versione consolidata del 4 febbraio 2016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LEGGE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70-03 SUL CODICE FAMIGLIA </w:t>
      </w:r>
      <w:r w:rsidRPr="00A73C44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modificato dalle seguenti leggi: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 ° 1-16-2 del 1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1437 (12 gennaio 2016)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n. 102-15;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6436 di 24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1437 (4 febbraio 2016), pag. 163;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1-10-103 di 3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chaabane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1431 (16 luglio 2010)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n. 08-09;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5862 del 23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chaabane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1431 (5 agosto 2010), pag. 1522.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1 - 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667.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DAHIR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1-04-22 DEL 12 HIJA 1424 (3 FEBBRAIO 2004)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shd w:val="clear" w:color="auto" w:fill="C9D7F1"/>
          <w:lang w:eastAsia="it-IT"/>
        </w:rPr>
        <w:t xml:space="preserve">LEGGE PROMULGATRICE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shd w:val="clear" w:color="auto" w:fill="C9D7F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shd w:val="clear" w:color="auto" w:fill="C9D7F1"/>
          <w:lang w:eastAsia="it-IT"/>
        </w:rPr>
        <w:t xml:space="preserve"> 70-03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CODICE FAMIGLIA NOIOSO </w:t>
      </w:r>
      <w:r w:rsidRPr="00A73C44">
        <w:rPr>
          <w:rFonts w:ascii="Times" w:eastAsia="Times New Roman" w:hAnsi="Times" w:cs="Times"/>
          <w:b/>
          <w:bCs/>
          <w:color w:val="000000"/>
          <w:sz w:val="25"/>
          <w:szCs w:val="25"/>
          <w:lang w:eastAsia="it-IT"/>
        </w:rPr>
        <w:t>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LODE A DIO SOLO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!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(Gran Sigillo di Sua Maestà Mohammed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Lascia che sia noto con la presente - possa Dio elevarlo e rafforzarlo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contenuto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!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Possa nostra Maestà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Cherifian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Vista la Costituzione, in particolare gli artt. 26 e 58,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DECISO QUANTO SEGUE: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promulgato e sarà pubblicato nel Bollettino Ufficiale, a seguito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presente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, legge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70-03 relativa al Codice di Famiglia, come adottata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Camera dei Rappresentanti e dalla Camera dei Consiglieri.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Fatto a Rabat, 12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1424 (3 febbraio 2004).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controfirma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primo ministro,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DRISS JETTOU.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2 - 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667.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PREAMBOLO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sua ascesa al trono dei suoi gloriosi antenati, Sua Maestà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Re Mohammed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comandante dei credenti, che Dio lo glorifichi,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legato al porre la promozione dei diritti umani al centro del progetto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 democratica e moderna che è impegnata sotto l'impulso reale.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alla sua preoccupazione per l'equità nei confronti delle donne, il progetto mira in particolare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proteggere i diritti del bambino e preservare la dignità umana, 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allontanarsi dai disegni tolleranti di giustizia, uguaglianza e solidarietà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sostiene l'Islam. Allo stesso tempo, fa molto sforzo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giurisprudenziale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dell'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Ijtihad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aprendosi allo spirito del tempo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esigenze di sviluppo e progresso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Era il defunto Sovrano, Sua Maestà il Re Mohammed V -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Dio abbia la sua anima - che, non appena il Marocco si sarà ripreso pienamente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sovranità,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Incentrato sulla promulgazione di un codice di stato personale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Moudawana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che doveva costituire una prima pietra miliare nella costruzione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di diritto e nel processo di armonizzazione delle prescrizioni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relative a detto statuto. Per quanto riguarda il lavoro svolto dal compianto Sua Maestà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Hassan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II, - che Dio l'abbia nella Sua santa misericordia -,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caratterizzato in particolare dalla consacrazione costituzionale del principio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uguaglianza davanti alla legge. In effetti, il defunto re ha concesso domande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toccando la famiglia, la sua altissima e benevola attenzione, la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 concreti erano chiaramente palpabili in tutte le aree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vita politica, istituzionale, economica, sociale e culturale. 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infatti, e tra le altre conseguenze di questa evoluzione, la donna marocchina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salito a uno status che gli ha permesso di mettersi in gioco e investire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efficiente nei vari settori della vita pubblica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Proseguendo nel giudizioso sentiero tracciato dal suo venerato Nonno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 Padre, Sua Maestà il Re Mohammed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- che Dio lo assista - si è mostrato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 a dare piena espressione alla democrazia partecipativa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prossimità. Rispondendo alle legittime aspirazioni del popolo marocchino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confermando la volontà unanime della Nazione e della sua Guida Suprema,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andare avanti con decisione sulla via di una riforma globale,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progresso sostenuto e maggiore influenza della cultura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civiltà del Regno, Sua Maestà il Re Mohammed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- possa Dio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 - ha insistito che la famiglia marocchina, fondata sui principi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responsabilità condivisa, uguaglianza e giustizia, vivere nel bene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intelligenza, nell'affetto reciproco e nella comprensione e nell'assicurare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prole un'educazione sana ed equilibrata, è un legame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essenziale nel processo di democratizzazione della società, di cui è,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la cella di base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Poiché l'ufficio supremo della commenda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credenti, il Sovrano, come un visionario saggio e perspicace,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realizzazione di questo progetto, istituendo una Commissione Reale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consultivo, composto da eminenti esperti 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Ouléma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uomini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donne, background, sensibilità e aree di competenza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molteplice e variegato. Affidandogli il compito di svolgere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profondità del codice di stato personale, Sua Maestà non ha mancato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prodigargli costantemente le Sue alte direttive e i Suoi consigli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illuminati, per la corretta redazione di un nuovo Codice della Famiglia.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Sovrano insisteva, a questo proposito, sulla necessità di restare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scrupolosamente alle prescrizioni di legge e a mantenere costantemente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mente i veri disegni e scopi dell'Islam generoso e tollerante.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Sua Maestà ha inoltre esortato i membri della Commissione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prevalere sullo sforzo giurisprudenziale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dell'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Ijtihad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tenendo conto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spirito del tempo, gli imperativi dell'evoluzione e degli impegni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sottoscritto dal Regno nel campo dei diritti umani in quanto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universalmente riconosciuti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Questo processo, realizzato con la Haute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Sollicitude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Royale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è stato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coronato dallo sviluppo di un Codice di Famiglia, storico,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precursore e senza precedenti per il suo contenuto e le sue disposizioni tanto quanto per 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involucro giuridico linguistico contemporaneo e perfettamente in fase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le prescrizioni e gli scopi generosi e tolleranti dell'Islam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infatti segnate le soluzioni previste dal nuovo Codice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sigillo dell'equilibrio, dell'equità e dell'operatività. si traducono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lo sforzo giurisprudenziale illuminato e aperto che è stato e deve essere dispiegato,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così come i diritti dei cittadini marocchini, che devono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ancorato e consacrato nel rispetto dei riferimenti religiosi celesti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Saggezza, chiaroveggenza, senso di responsabilità e realismo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con cui Sua Maestà il Re Mohammed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che Dio lo glorifichi,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avviato il processo di sviluppo di questo monumento giuridico e sociale,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motivo di orgoglio per entrambe le Camere del Parlamento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orgogliosi del notevole cambiamento storico rappresentato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Codice di Famiglia e considerarlo come un testo legale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fondatore della moderna società democratica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rappresentanti della Nazione in Parlamento apprezzano molto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l'iniziativa regale democratica di presentare il progetto di codice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 al vaglio delle due Camere. Con questa azione, Sua Maestà,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Comandante dei Credenti e supremo rappresentante della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Nazione, conferma la sua fiducia nel ruolo vitale devoluto al Parlamento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costruzione democratica dello Stato delle istituzioni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il Parlamento esprime la sua gratitudine per la cura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cui Sua Maestà il Re assicurò l'instaurazione di una giustizia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 specializzata, corretta, qualificata, moderna ed efficiente. 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ribadisce la mobilitazione di tutte le sue componenti dietro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Mominine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per garantire tutti i mezzi e i testi in grado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costituire un sistema legislativo completo e armonioso, al servizio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coesione familiare e solidarietà sociale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tutte queste considerazioni, il Parlamento esprime il proprio orgoglio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parole edificanti e le direttive illuminate del discorso storico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Sua Maestà il Re ha parlato in occasione dell'apertura di. il secondo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anno legislativo della VII legislatura. Li adotta considerandoli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il miglior preambolo possibile al Codice della Famiglia. Noi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cito, al riguardo, i seguenti estratti dal discorso di Sua Maestà il 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Dio lo assista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»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Rivolgendo le Nostre Alte Direttive a questa Commissione, e da Noi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pronunciando sulla bozza del codice di famiglia, intendevamo vedere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introdurre le seguenti riforme sostanziali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1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Adotta una formulazione moderna, invece di concetti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minano la dignità e l'umanesimo delle donne e pongono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famiglia sotto la responsabilità congiunta di entrambi i coniugi. A questo proposito,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Mio nonno, il profeta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Sidna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Mohammed - Pace e salute su di lui -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dice: "le donne sono uguali agli uomini secondo la legge". Lui è dentro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ha riferito che ha detto: "è degno, l'uomo che li onora e spregevole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colui che li umilia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 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"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2.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Fare della tutela (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wilaya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 un diritto della donna adulta, che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 secondo la sua scelta e i suoi interessi, e questo, in virtù di una lettura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Versetto coranico secondo il quale la donna non può essere obbligata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contrarre matrimonio contro la loro volontà: "Non impedire loro di rinnovare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legami matrimoniali con i loro mariti se entrambi i coniugi sono d'accordo su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semplicemente credono”. La donna può, tuttavia, delegare completamente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tal fine, suo padre o un suo parente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3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Garantire la parità tra uomini e donne in materia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riguarda l'età del matrimonio, fissata uniformemente a 18 anni, previo accordo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con alcune prescrizioni del Rito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Malechita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; e lascia stare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discrezionalità del giudice il diritto di ridurre tale età in casi giustificati.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Garantire anche l'uguaglianza tra la ragazza e il ragazzo in custodia,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lasciando loro la libertà di scegliere il loro beneficiario, all'età di 15 anni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4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Per quanto riguarda la poligamia, abbiamo assicurato che si tenga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conto dei disegni dell'Islam tollerante che è collegato alla nozione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giustizia, tanto che l'Onnipotente ha eguagliato la possibilità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poligamia di una serie di severe restrizioni: "Se temi di essere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ingiusto, sposane una sola”. Ma l'Altissimo ha congedato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l'ipotesi di perfetta equità, dicendo in sostanza: "tu 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puoi trattare tutte le tue donne allo stesso modo, anche se lo fai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terrebbe”; che rende la poligamia legalmente quasi impossibile. 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anche, abbiamo tenuto presente questa straordinaria saggezza dell'Islam?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consente all'uomo di prendere una seconda moglie, legalmente,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cause di forza maggiore, secondo rigorosi criteri draconiani,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con, peraltro, l'autorizzazione del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contrario, in caso di divieto formale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poligamia, l'uomo sarebbe tentato di ricorrere alla poligamia di fatto,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ma illecito. Pertanto, la poligamia è consentita solo sotto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casi e alle seguenti condizioni legali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giudice autorizza la poligamia solo se garantisce la capacità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marito a trattare l'altra moglie e i suoi figli in modo equo e su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pari dei primi, e di garantire loro le medesime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vita, e che se ha un argomento oggettivo eccezionale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giustificare il suo uso della poligamia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donna può subordinare il suo matrimonio alla condizione, registrata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nell'atto, che il marito si impegna ad astenersi dal prendere altro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Questa condizionalità è, infatti, assimilata ad un diritto che le appartiene.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 questo proposito, Omar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Ibn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Khattab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- Dio si compiaccia di lui - ha detto: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diritti sono validi solo dalle condizioni ad essi allegate ”,“ Il contratto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di diritto per le parti ”(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Pacta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Sunt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Servanda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). In assenza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condizione, spetta a lui convocare la prima moglie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chiedere il consenso, informare la seconda moglie che il coniuge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già sposato, e ottenga anche il suo assenso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dovrebbe essere aperto alla moglie il cui marito ha appena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prendere una seconda moglie per chiedere il divorzio a causa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pregiudizio subito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5. Realizzare l'alta sollecitudine reale con cui circondiamo il nostro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 soggetti residenti all'estero, e al fine di rimuovere i vincoli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difficoltà che incontrano in occasione dell'istituzione di un 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matrimonio, semplificando la procedura, in modo che sia sufficiente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stabilirlo alla presenza di due testimoni musulmani, in conformità con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procedure in vigore nel paese ospitante, e di farla registrare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dai servizi consolari o giudiziari del Marocco, in conformità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raccomandazione del Profeta: "Rendi le cose più facili, non complicare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!" "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6. Fare il divorzio, come scioglimento del vincolo matrimoniale,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esercitato da entrambi i coniugi, a seconda delle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di legge proprie di ciascuna delle parti e sotto il controllo giurisdizionale. 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tratta infatti di restringere il diritto al divorzio riconosciuto all'uomo,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fissare standard e condizioni per prevenire usi impropri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questo diritto. Il Profeta - Preghiera e Salvezza sia su di Lui - disse a questo proposito: "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più esecrabile (atti) lecito, per Dio, è il divorzio”. Per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fare, è necessario rafforzare i meccanismi di conciliazione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intermediazione, coinvolgendo la famiglia e il giudice. Se il potere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divorzio torna al marito, anche la moglie ha la prerogativa, per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pregiudizio del diritto di opzione. In tutti i casi, sarà necessario, prima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autorizzare il divorzio, assicurarsi che la donna divorziata ne tragga beneficio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diritti che gli sono riconosciuti. Inoltre, un nuovo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stata adottata la procedura di divorzio. Richiede il permesso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tribunale e alla definizione dei diritti spettanti alle donne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 dal marito, prima della registrazione del divorzio. Prevede,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l'inammissibilità del divorzio verbale in casi eccezionali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7. Estendere il diritto di una donna di chiedere il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giudiziale, per violazione da parte del marito di una delle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stipulato nell'atto di matrimonio, o per il pregiudizio subito dalla moglie, quali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la mancanza di manutenzione, l'abbandono della casa coniugale, la violenza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altre forme di abuso, in conformità con lo Stato di diritto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generale che sostiene l'equilibrio e la via di mezzo nelle relazioni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coniugale. Questa disposizione risponde anche alla volontà di rafforzare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uguaglianza ed equità tra i due coniugi. Proprio come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consensuale, sotto controllo giudiziario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8. Preservare i diritti del bambino includendo nel Codice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pertinenti disposizioni delle convenzioni internazionali ratificate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Marocco, tenendo sempre presente l'interesse superiore del bambino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 di affidamento, che dovrebbe essere affidata alla madre, poi al padre,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poi alla nonna materna. In caso di impedimento, spetta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a decidere sulla concessione dell'affidamento al più idoneo ad assumerlo tra 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vicino al minore e tenendo conto dell'esclusivo interesse del minore. Attraverso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altrove, la garanzia di un alloggio dignitoso per il bambino, oggetto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affidamento, diventa ora un obbligo separato da quelli sotto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alimenti. La procedura per la risoluzione di questioni relative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detta pensione sarà accelerata, poiché dovrà essere soddisfatta in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non superiore a un mese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9. Tutelare il diritto del bambino al riconoscimento della sua paternità presso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 in cui il matrimonio non è formalizzato con atto, per motivi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forza maggiore. La corte si basa, a tal fine, sugli elementi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prova tendente a stabilire la parentela. Inoltre, un periodo di cinque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anni è programmato per risolvere le questioni in sospeso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zona, per risparmiare la sofferenza e la privazione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bambini in una situazione del genere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10. Conferire alla nipote e al nipote da parte di madre il diritto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ereditare dal nonno, nel legato obbligatorio, alla stregua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nipoti da parte del figlio, in applicazione del principio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sforzo giurisprudenziale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Ijtihad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 per il bene della giustizia e dell'equità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11. In merito alla questione della gestione dei beni acquisiti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coniugi durante il matrimonio, pur mantenendo la regola della separazione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rispettivi beni, i coniugi possono, in linea di principio,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concordare le modalità di gestione dei beni acquisiti in comune, in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documento separato dall'atto di matrimonio. In caso di disaccordo, è fatto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uso delle regole generali della prova per la valutazione del giudice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contributo di ciascun coniuge alla fruttificazione dei beni della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Onorevoli Membri del Parlamento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Queste riforme, di cui abbiamo appena abbozzato le più importanti, non lo fanno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dovrebbe essere vista come una vittoria di una parte sull'altra,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 piuttosto come realizzazioni a beneficio di tutti i marocchini. Noi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assicurato la loro coerenza con i principi e i riferimenti elencati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Non posso, in qualità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di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AmirAl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Mouminine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autorizzare ciò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Dio non ha né proibito né proibito ciò che l'Altissimo ha autorizzato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È necessario trarre ispirazione dai disegni dell'Islam tollerante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onora l'uomo e difende la giustizia, l'uguaglianza e la convivenza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armonioso, e fare affidamento sull'omogeneità del rito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malikita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così come sulla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jtihad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che fa dell'Islam una religione adatta a tutti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 e tutti i tempi, nel processo di elaborazione di un moderno Codice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Famiglia, in perfetta sintonia con lo spirito della nostra religione tollerante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Codice non deve essere considerato come una legge emanata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l'intenzione esclusiva della donna, ma piuttosto come un dispositivo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destinato a tutta la famiglia, padre, madre e figli. Obbedisce alla preoccupazione, allo stesso tempo,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sollevare l'iniquità che grava sulle donne, per tutelare i diritti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bambini e per preservare la dignità umana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di voi accetterebbe che la sua famiglia, sua moglie e i suoi figli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vengono gettati nelle strade, o che sua figlia o sua sorella viene maltrattata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?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Re di tutti i marocchini, non leggiamo a favore di tale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tale e tale categoria, tale o tale parte. Incarniamo la volontà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collettivo della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Ummah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che consideriamo il nostro grande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Ansiosi di preservare i diritti dei Nostri fedeli sudditi della confessione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Ebreo, abbiamo voluto ribadire, nel nuovo Codice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Famiglia, l'applicazione ad essa delle disposizioni dello statuto personale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ebreo marocchino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Sebbene il Codice del 1957 sia stato istituito prima dell'istituzione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Parlamento: e modificato, da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nel 1993 durante un periodo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transizione costituzionale, abbiamo ritenuto necessario e giudizioso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Parlamento viene sequestrato, per la prima volta, del progetto di Codice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Famiglia, visti gli obblighi civili che essa comporta, fermo restando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le sue disposizioni religiose rientrino nella competenza esclusiva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Al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Mouminine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aspettiamo che tu sia all'altezza di questa responsabilità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storico, sia rispettando la sacralità delle disposizioni del progetto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si ispirano ai disegni della nostra religione generosa e tollerante,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occasione dell'adozione di altre disposizioni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Queste disposizioni non dovrebbero essere viste come testi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perfetto, né avvicinato con fanatismo. Piuttosto, si tratta di affrontarli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realismo e perspicacia, poiché sono il risultato di uno sforzo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di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Ijtihad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valido per il Marocco di oggi, aperto al progresso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Continuiamo con saggezza, in maniera graduale, ma risoluta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Come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Al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Mouminine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giudicheremo il tuo lavoro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questo proposito, basandoci su queste divine prescrizioni: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domanda "e" se la tua decisione è presa, puoi contare su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sostegno di Dio”.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Ansioso di soddisfare le condizioni per un'efficace attuazione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 della Famiglia, ci siamo rivolti al Nostro Ministro della Giustizia,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una lettera reale, rilevando che l'attuazione di questo testo,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siano gli elementi di riforma che include,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rimane dipendente dalla creazione di giurisdizioni familiari che siano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giusto, moderno ed efficiente. Infatti, l'applicazione dell'attuale Codice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confermato che le carenze e le carenze che sono state individuate, non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riguardavano solo le disposizioni effettive del Codice, 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piuttosto all'assenza di giurisdizioni familiari qualificate in termini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materiale, umano e procedurale, in grado di soddisfare le condizioni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ed equità necessarie e per garantire la necessaria tempestività 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trattamento delle cause ed esecuzione delle sentenze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abbiamo anche ordinato, oltre alla rapida istituzione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Fondo di Mutuo Soccorso Familiare, per fornire locali idonei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Tribunali di famiglia, nei vari tribunali del Regno,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garantire la formazione di dirigenti qualificati di diverso livello, dato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i poteri conferiti da questo progetto alla Giustizia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abbiamo inoltre ordinato di sottomettersi a Nostra Maestà,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proposte per la costituzione di una commissione di esperti, incaricata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redigere una guida pratica comprendente i vari atti, disposizioni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procedure concernenti i tribunali della Famiglia, al fine di renderlo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riferimento unificato per queste giurisdizioni, prendendo il posto delle modalità applicative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Codice di Famiglia. È anche importante garantire che i ritardi siano ridotti.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vigente codice di procedura civile, concernente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delle decisioni assunte su materie attinenti al Codice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Famiglia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LEGGE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70-03 SUL CODICE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FAMIGLIA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PRELIMINARE: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DISPOSIZIONI GENERALI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Primo articolo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legge si chiama Codice di Famiglia. È designato qui-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dal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presente Codice si applicano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a tutti i marocchini, anche di altra nazionalità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 rifugiati, compresi gli apolidi ai sensi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Convenzione di Ginevra del 28 luglio 1951 relativa allo status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rifugiati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a qualsiasi relazione tra due persone quando una di loro lo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marocchino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qualsiasi relazione tra due persone di nazionalità marocchina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uno di loro è musulmano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marocchini di fede ebraica sono soggetti alle regole dello statuto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 ebraico marocchino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L'accusa agisce come parte principale in tutti i casi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azioni volte all'applicazione delle disposizioni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LIBRO UNO: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UNO: FIDANZAMENTI E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un patto basato sul mutuo consenso al fine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stabilire un'unione legale e duratura tra un uomo e una donna. Lui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vita nella reciproca fedeltà, purezza e fondamento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stabile famiglia sotto la direzione di entrambi i coniugi, in conformità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: IMPEGNI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fidanzamento è una reciproca promessa di matrimonio tra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uomo e donna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L'impegno ha luogo quando entrambe le parti esprimono, mediante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mezzo comunemente accettato, la loro reciproca promessa di contrarre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nozze. È il caso della recita della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Fatiha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ammesso dall'uso e dalla consuetudine in termini di scambio di doni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Entrambe le parti sono considerate nel periodo di fidanzamento fino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conclusione dell'atto di matrimonio debitamente annotato. Ciascuno dei due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rompere il fidanzamento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cessazione dell'incarico non dà diritto ad indennizzo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una delle due parti commette un atto pregiudizievole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dall'altro, il danneggiato può chiedere il risarcimento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Ciascuno dei due fidanzati può richiedere la restituzione dei regali.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offerto, salvo che la rottura dell'incarico sia a lui imputabile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 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presenti vengono restituiti così come sono o in base al loro valore effettivo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(la dote) è stato assolto in tutto o in parte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fidanzato, e che c'è stata una rottura del fidanzamento o della morte di uno dei fidanzati,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fidanzato o i suoi eredi possono chiedere la restituzione dei beni consegnati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o, in mancanza, il loro equivalente o il loro valore il giorno della loro consegna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rifiuto da parte della fidanzata di restituire in contanti il ​​valore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era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solito acquistare 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Jihaz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(corredo nuziale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arredo), è responsabilità del soggetto responsabile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sopportare, ove applicabile, la perdita derivante da qualsiasi deprezzamento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Jihaz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dalla sua acquisizione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: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concluso di comune accordo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(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Ijab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e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Quaboul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contraenti, espressi in termini stabiliti o con l'ausilio di qualsiasi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espressione ammessa dalla lingua o dall'uso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chi non sa esprimersi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verbalmente, il consenso è validamente trascritto se l'interessato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scrivere, se non con segno comprensibile dall'altra parte 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adolescenti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consenso di entrambe le parti deve essere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espresso oralmente, se possibile, altrimenti per iscritto 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segno comprensibile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concordante ed immediatamente espresso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decisivo e non soggetto a scadenza o condizione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sospensivo o risolutivo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applicabili al certificato di matrimonio viziato da coercizione 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le disposizioni dei successivi artt. 63 e 66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conclusione del matrimonio è subordinata alle 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capacità dei coniugi;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mancato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accordo sull'abolizione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(la dote);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la presenza del tutore matrimoniale (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Wali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), nel caso in cui quest'ultimo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richiesto dal presente Codice;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riconoscimento da parte dei 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del consenso dei due coniugi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spedizione;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l'assenza di impedimenti legali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marocchini che vivono all'estero possono contrarre matrimonio, secondo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formalità amministrative locali nel paese di residenza, a condizione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condizioni per il consenso, la capacità,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presenza del tutore matrimoniale (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Wali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), se applicabile, e che non vi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impedimenti legali o accordo sulla soppressione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(la dote)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questo, in presenza di due testimoni musulmani e subordinatamente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successivo articolo 21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Marocchini, avendo contratto matrimonio in conformità con la legge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Paese di residenza, deve depositare copia dell'atto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matrimonio, entro tre mesi dalla data del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conclusione, ai servizi consolari marocchini del luogo di stabilimento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di servizi consolari, copia dell'atto di matrimonio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inviata entro lo stesso termine al Ministero degli Affari Esteri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ministero procede alla trasmissione di detta copia all'ufficiale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stato civile e alla sezione giustizia familiare del luogo di nascita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ciascuno dei coniugi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coniugi o uno di loro non sono nati in Marocco, la copia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indirizzata alla sezione giustizia della famiglia di Rabat e al pubblico ministero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 presso il Tribunale di primo grado di Rabat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documento recante l'atto di matrimonio costituisce il mezzo di prova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detto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motivi impellenti hanno impedito l'istituzione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atto del certificato di matrimonio tempestivo, ammette il tribunale,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un'azione per il riconoscimento del matrimonio, tutti i mezzi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prova così come l'uso della perizia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prende in considerazione, quando considera un'azione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riconoscimento del matrimonio, dell'esistenza di figli o di una gravidanza derivante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rapporto coniugale e che l'azione è stata intentata durante la vita dei due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L'azione di riconoscimento del matrimonio è ammissibile per un periodo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transitorio massimo di quindici anni dalla data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entrata in vigore della presente legge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concluso in presenza dei contraenti.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a tal fine può essere conferita una procura, previa autorizzazione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di famiglia incaricato del matrimonio, alle 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1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la sussistenza di circostanze particolari che impediscano al mandante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concludere il matrimonio di persona;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mandato deve essere stabilito in forma autentica o con firma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privato con firma legalizzata del mandante;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l'agente deve essere maggiorenne, avere piena capacità civile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soddisfare le condizioni di tutela nel caso in cui sia ordinato dal tutore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matrimoniale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wali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mandante deve indicare nel mandato il nome dell'altro coniuge,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descrizione e le informazioni relative alla sua identità, nonché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informazione che ritenga utile citare;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il mandato deve menzionare l'importo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(la dote) 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specificare, se applicabile, cosa deve essere pagato in anticipo o in futuro.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mandante può fissare le condizioni che intende introdurre nell'atto e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dell'altra parte, da lui accettate;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il mandato deve essere vistato dal predetto giudice di famiglia, dopo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accertato di soddisfare le condizioni richieste.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3-Quarto comma modificato dall'articolo unico del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1-16-2 del 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1437 (12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gennaio 2016) che promulga la legge n. 102-15;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6436 del 24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II 1437 (4 febbraio 2016), p. 163.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17</w:t>
            </w:r>
            <w:bookmarkEnd w:id="1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non può assumersi personalmente la responsabilità di concludere, né per se stesso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anche, sia per i suoi ascendenti o discendenti, il matrimonio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sottoposta alla sua vigilanza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II: CAPACITÀ, TUTORSHIP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MATRIMONIALE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E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SADAQ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(IL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PUNTO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CAPACITÀ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TUTORSHIP MATRIMONIALE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capacità coniugale è acquisita, per il ragazzo e la ragazza che si divertono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loro facoltà mentali, all'età di diciotto anni gregoriani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della famiglia responsabile del matrimonio può autorizzare il matrimonio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ragazzo e ragazza prima dell'età prevista della capacità coniugale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19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con decisione motivata che specifica l'interesse e le ragioni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giustificare questo matrimonio. Avrà sentito, in anticipo, i genitori del minore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suo legale rappresentante. Allo stesso modo, avrà avuto una perizia effettuata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indagine medica o sociale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del giudice che autorizza il matrimonio di un minore non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soggetto a nessun ricorso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del minore è subordinato alla sua approvazione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 rappresentante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L'approvazione del legale rappresentante è confermata dalla sua firma.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apposto, con quello del minore, sulla domanda di autorizzazione al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dalla sua presenza durante la redazione dell'atto di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rappresentante legale del minore rifiuta di concedere il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approvazione, il giudice di famiglia preposto alle norme matrimoniali in materia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coniugi, sposati secondo le disposizioni dell'articolo 20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sopra, acquisire la capacità civile di citare in giudizio per qualsiasi cosa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concerne i diritti e gli obblighi derivanti dagli effetti derivanti dal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su richiesta di uno dei coniugi o di un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rappresentante legale, determinare gli oneri finanziari gravanti sul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 interessato e loro condizioni di pagamento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di famiglia incaricato del matrimonio autorizza il matrimonio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portatori di handicap mentali, maschi o femmine, su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produzione di una relazione redatta da uno o più medici periti su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dell'handicap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comunica il verbale all'altra parte e lo riferisce in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minuti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L'altra parte deve essere maggiorenne e acconsentire espressamente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impegno autentico alla conclusione dell'atto di matrimonio con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disabile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tutela matrimoniale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wilaya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è un diritto che appartiene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donne. La donna adulta esercita questo diritto secondo la sua scelta e il suo interesse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donna adulta può contrarre il proprio matrimonio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delegare a tal fine il padre o un suo parente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SADAQ (IL PUNTO)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(la dote) consiste in qualsiasi bene dato dal marito al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moglie, sottintendendo da parte sua la ferma volontà di creare una casa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vivere nei vincoli dell'affetto reciproco. La base giuridica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consiste nel suo valore morale e simbolico e non nel suo valore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fissato al momento della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redazione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del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certificato di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matrimonio. 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default, la sua impostazione è delegata agli sposi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i coniugi, dopo la consumazione del matrimonio, non hanno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concordare l'importo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il tribunale procede alla sua fissazione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tenendo conto del contesto sociale di ciascun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Tutto ciò che può essere legalmente oggetto di un obbligo può essere utilizzato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Si raccomanda legalmente di moderare la quantità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concesso dal marito alla moglie diventa proprietà della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; ne ha la libera disposizione e il marito non può pretendere da lei,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controparte, qualsiasi contributo in mobilio o altro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Si può concordare previo pagamento anticipato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fine intero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parte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deve essere pagato alla scadenza del termine concordato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può chiedere il pagamento della parte dovuta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della consumazione del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consumazione del matrimonio sia avvenuta prima dell'assoluzione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quest'ultimo diventa un debito a carico del 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L'intero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viene acquisito dalla moglie, in caso di consumo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o la morte del marito prima di questa consumazione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divorzio sotto controllo giudiziario prima della consumazione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matrimonio, la moglie ha diritto alla metà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fisso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matrimonio non è consumato, la sposa non può pretendere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1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quando il certificato di matrimonio è terminato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2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quando il matrimonio è sciolto per vizio invalidante riscontrato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degli sposi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3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quando vi è divorzio sotto controllo giudiziario in caso di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 è delegata la fissazione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disaccordo sul pagamento della parte dovuta dal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dichiarazioni della moglie vengono accreditate se sorge la controversia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prima della consumazione del matrimonio e a quelle del marito in causa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disaccordo tra i coniugi sul pagamento della parte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la prova del pagamento è responsabilità del 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non è prescritto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cosa la moglie porti in casa sotto il titolo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Jihaz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Shouar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(corredo nuziale e mobili) appartiene a lui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controversia sulla proprietà di altri oggetti, si decide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regole generali della prova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in assenza di prove, le dichiarazioni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marito, assistito da giuramento, se sono oggetti di uso consueto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uomini, e secondo la moglie, previo giuramento, per gli oggetti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usuale per le donne. Oggetti che vengono usati indistintamente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uomini e le donne, dopo il giuramento di entrambi i coniugi,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condiviso tra loro, a meno che uno di loro non rifiuti di prestare giuramento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mentre l'altro lo presta; in tal caso, si pronuncia a favore di quest'ultimo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III: OBBLIGHI MATRIMONIALI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sono due tipi di impedimenti al matrimonio: perpetuo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temporaneo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IMPATTI PERPETUALI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di un uomo con il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ascendenti e discendenti, i discendenti dei suoi ascendenti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grado, discendenti di primo grado di ogni ascendente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infinito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vietato, a causa della parentela per matrimonio, il matrimonio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l'uomo con gli ascendenti di sua moglie dalla conclusione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e con i discendenti della moglie a condizione che il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la madre si è consumato, a tutti i livelli, con le ex mogli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ascendenti e discendenti dalla conclusione del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L'allattamento al seno comporta gli stessi ostacoli della genitorialità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parentela per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Solo il bambino allattato al seno è considerato figlio dell'infermiera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 marito, ad esclusione dei suoi fratelli e sorelle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L'allattamento al seno è un impedimento al matrimonio solo se lo è stato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effettivamente avviene nei primi due anni prima dello svezzamento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IMPATTI TEMPORANEI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impedimento temporaneo sono vietati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matrimonio simultaneo con due sorelle o con una donna e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zia paterna o materna, per discendenza o per allattamento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fatto di avere entrambe un numero di mogli maggiore di quello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legalmente autorizzato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matrimonio in caso di divorzio dei due coniugi tre volte consecutive,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fintanto che la donna non ha compiuto il periodo di vuoto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seguito di un matrimonio concluso e legalmente consumato con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di una donna divorziata con un terzo annulla l'effetto dei tre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 con il primo coniuge; matrimonio di nuovo con la prima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può essere oggetto di tre nuovi divorzi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matrimonio di un musulmano con un non musulmano e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musulmano con un non musulmano, a meno che lei non appartenga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popolo del Libro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matrimonio con donna sposata o in periodo di vedovanza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continenza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Istibrâ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poligamia è vietata quando si deve temere un'ingiustizia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mogli. È inoltre vietato quando sussiste una condizione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in virtù della quale il marito si impegna a non aggiungere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non ammette la poligamia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la sua giustificazione oggettiva e il suo carattere eccezionale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stati stabiliti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il richiedente non ha le risorse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sufficiente per soddisfare le esigenze di entrambe le famiglie e garantire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equamente, la manutenzione, l'alloggio e le altre esigenze della vita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assenza di qualsiasi condizione per la quale il coniuge si impegna a rinunciare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poligamia, deve, se intende prendere un'altra moglie,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presentare una domanda di autorizzazione in tal senso al tribunale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deve indicare le ragioni oggettive ed eccezionali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giustificare la poligamia e deve essere accompagnata da una dichiarazione sul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situazione materiale del richiedente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convoca, ai fini della comparizione, la moglie a cui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marito ha intenzione di aggiungere una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co-moglie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 Se accusa personalmente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ricevuta della citazione ma non si presenta o si rifiuta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ricevere, il tribunale gli invia, a mezzo di un agente del registro,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inadempiente notificandole che se non si presenta all'udienza la cui data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fissata nella messa in mora, si deciderà su richiesta del coniuge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sua assenza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può decidere su richiesta anche in assenza della moglie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cui marito ha intenzione di prendere un'altra moglie, quando il ministero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conclude che è impossibile trovare una casa o un luogo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presso la quale può essere convocato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moglie non riceve la convocazione a causa di un indirizzo errato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comunicata in malafede dal coniuge o per falsificazione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cognome e/o nome della moglie, la moglie lesa può richiedere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l'applicazione, nei confronti del coniuge, della sanzione prevista dall'art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361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dibattiti si svolgono nella sala consiliare alla presenza dei due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 Questi sono ascoltati nel tentativo di trovare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disposizione, dopo l'accertamento dei fatti e la presentazione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informazioni richieste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con decisione motivata non impugnabile,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autorizzare la poligamia se è accertato che i motivi invocati coprono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davvero un carattere oggettivo ed eccezionale e che tutto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soddisfatte le condizioni legali allegate alla richiesta. decisione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 deve, inoltre, indicare le misure da adottare a favore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moglie e figli dal suo matrimonio con il marito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domanda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45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viene accertata, nel corso del procedimento, l'impossibilità di procedere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rapporto coniugale e che la moglie il cui marito lo prevede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aggiungere una moglie insiste nel chiedere il divorzio, il tribunale fissa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importo corrispondente a tutti i diritti della moglie e dei loro figli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il marito ha l'obbligo di mantenere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deve versare la somma fissa entro un termine non eccedente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sette giorni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depositata la somma, il tribunale emette sentenza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divorzio. Tale sentenza non è impugnabile, da parte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porre fine alla relazione coniugale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mancato versamento della suddetta somma, entro il termine,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considerata come una rinuncia da parte del marito alla sua richiesta di prendere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un'altra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marito insiste nel chiedere l'autorizzazione a prendere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altra moglie e che la prima non le dia il consenso, 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tanto per chiedere il divorzio, il giudice applica d'ufficio la procedura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discordia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Chiqaq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)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 prevista dagli articoli da 94 a 97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infra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al marito è consentito prendere un'altra moglie, il matrimonio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può essere concluso solo dopo che è stato informato dal giudice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il corteggiatore è già sposato e che ha espresso il suo consenso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Avviso e consenso sono registrati in pochi minuti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ufficiale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IV: CONDIZIONI CONSENSUALI PER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CONCLUSIONE DEL MATRIMONIO E LORO EFFETTI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clausole matrimoniali contrattuali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legame. Tuttavia, coloro che sono contrari alle condizioni e alle finalità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e le norme imperative di legge sono nulle mentre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certificato di matrimonio rimane valido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condizioni che garantiscono un legittimo interesse del coniuge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formula sono valide e vincolanti per l'altro coniuge che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sottoscritto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si verifichino circostanze o fatti che rendono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insopportabile l'effettiva esecuzione della condizione, colui che ne è obbligato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chiedere al giudice di esentarlo o modificarlo, purché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tali circostanze o fatti persistono, fatte salve le disposizioni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40 sopra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due coniugi hanno ciascuno il proprio patrimonio. Tuttavia,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coniugi possono concordare le condizioni di fruttificazione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la distribuzione dei beni che avranno acquisito durante il loro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accordo è oggetto di un documento separato dall'atto di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notifica ad entrambe le parti, quando il matrimonio è concluso,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precedenti disposizioni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mancanza del suddetto accordo si fa ricorso alle norme generali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prova, tenendo conto del lavoro di ciascuno dei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coniugi, gli sforzi che ha fatto e le responsabilità che si è assunto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 crescere il patrimonio della famiglia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V: CATEGORIE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MATRIMONIO E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REGOLE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MATRIMONIO VALIDO E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EFFETTI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certificato di matrimonio, in cui gli elementi richiesti per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costituzione sono soddisfatte, che soddisfa le condizioni di validità e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viziata da alcun impedimento, è ritenuto valido e produce tutto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suoi effetti in termini di diritti e doveri stabiliti dalla legge tra i due coniugi,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 e parenti, come previsto dal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DEI CONIUGI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reciproci diritti e doveri tra i coniugi sono i seguenti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1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convivenza legale, che implica buoni rapporti coniugali,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e parità di trattamento tra le mogli, in caso di poligamia,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purezza e fedeltà reciproche, virtù e conservazione dell'onore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stirpe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26</w:t>
            </w:r>
            <w:bookmarkEnd w:id="2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mantenere buoni rapporti nella vita comune, rispetto,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affetto e cura reciproci, nonché la preservazione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interessi della famiglia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l'assunzione di responsabilità, da parte della moglie congiuntamente al marito della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responsabilità della gestione degli affari della casa e della protezione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consultazione nelle decisioni relative alla gestione aziendale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famiglia, figli e pianificazione familiare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il mantenimento da parte di ciascun coniuge di buoni rapporti con i genitori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dell'altro e dei suoi congiunti con i quali vi sia impedimento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matrimonio, rispettandoli, visitandoli e ricevendoli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limiti di convenienza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il diritto di ciascuno dei coniugi ad ereditare dall'altro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uno dei coniugi continua a non adempiere agli obblighi di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nell'articolo precedente, l'altra parte può pretendere l'esecuzione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obblighi a suo carico o ricorrere alla procedura della discordia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dai successivi articoli da 94 a 97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uno dei coniugi espelle abusivamente l'altro dalla casa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coniugale, il pubblico ministero interviene per riportare immediatamente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 espulso al domicilio coniugale, pur adottando provvedimenti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garantendone la sicurezza e la protezione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EZIONE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BAMBINI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doveri dei genitori nei confronti dei figli sono i seguenti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assicurare la loro protezione e vigilare sulla loro salute fin dal concepimento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alla maggiore età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stabilire e preservare la loro identità, in particolare per nome,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nazionalità e stato civile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garantire la paternità, l'affidamento e il mantenimento,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disposizioni del libro III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- 27 -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assicurarsi che la madre allatti il ​​più possibile.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5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adottare tutte le misure possibili per garantire la crescita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normale per i bambini, preservando la loro integrità fisica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psicologici e garantire la loro salute attraverso la prevenzione e la cura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6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assicurare il loro orientamento religioso e instillare in loro le regole della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buona condotta e gli alti ideali che promuovono l'onestà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parola e azione ed evitare l'uso della violenza dannosa per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corpo e mente, e di astenersi, inoltre, da ciò che è probabile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compromettere gli interessi del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7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fornire loro l'istruzione e la formazione che consentiranno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entrare nella vita attiva e diventare membri utili della società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creare per loro, per quanto possibile, le condizioni adatte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proseguire gli studi secondo le proprie attitudini intellettuali e fisiche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separazione dei coniugi, i doveri loro incombenti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distribuiti tra loro, secondo le disposizioni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guardia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morte di uno o di entrambi i coniugi, i suddetti doveri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trasferiti alla persona responsabile della custodia del bambino 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 rappresentante, nei limiti della responsabilità di ciascuno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loro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ai suddetti diritti, il bambino disabile ha diritto alla protezione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specifico, data la sua condizione, in particolare ad un insegnamento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qualifica adatta al suo handicap per facilitarne l'integrazione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società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Spetta allo Stato adottare le misure necessarie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assicurare la protezione dei bambini, garantire e preservare i loro diritti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norma di legge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assicura il controllo sull'esecuzione dei provvedimenti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suddetto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GENITORI STRETTI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ha effetti su parenti stretti, coniugi come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impedimenti al matrimonio dovuti ad alleanza, allattamento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 proibiti a causa della simultaneità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MATRIMONIO NON VALIDO E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EFFETTI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matrimonio invalido è nullo o viziato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 UN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MATRIMONIO ANNULLATO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nullo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quando uno degli elementi di cui al precedente articolo 10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predefinito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quando vi sia tra i coniugi uno degli impedimenti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di cui agli articoli da 35 a 39 che precedono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quando i consensi di entrambe le parti non lo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dichiara nullo il matrimonio in virtù delle disposizioni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precedente articolo 57, non appena ne venga a conoscenza o su richiesta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interessato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matrimonio, dopo la consumazione, dà diritto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comporta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l'obbligo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Istibrâ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(il ritiro della continenza). Se il matrimonio fosse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concluso in buona fede, produce anche il diritto alla filiazione e comporta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impedimenti al matrimonio dovuti all'alleanza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- 29 -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 MATRIMONIO VIZIATO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viziato quando, ai sensi degli articoli 60 e 61 di cui sopra,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successivamente, una delle condizioni della sua validità non è soddisfatta. Il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stantio può, a seconda dei casi, essere terminato prima del consumo e convalidato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questo o terminato prima e dopo il consumo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matrimonio contaminato dal vizio è terminato prima della sua consumazione; 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questo caso, la donna non ha diritto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quando le condizioni legali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relative non sono soddisfatte. Quando la consumazione del matrimonio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avvenuto, il matrimonio è convalidato mediante 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(la dote) di parità che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fisso secondo l'estrazione sociale di ciascun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contaminato dal vizio, a causa dell'atto, termina prima e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consumo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il matrimonio è concluso al raggiungimento di uno dei coniugi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malattia nota per essere fatale, a meno che il paziente non guarisca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 malato dopo il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il marito mira a rendere lecita l'acquisizione dell'ex moglie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del precedente marito dopo tre divorzi successivi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il matrimonio è stato concluso senza un tutore matrimoniale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(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Wali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se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presenza è obbligatoria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valido il divorzio sotto controllo giudiziario o il divorzio giudiziale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avvenuta nei casi precedenti prima della sentenza di pronuncia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scioglimento del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consenso al matrimonio ha un limite di tempo o dipende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condizione sospensiva o risolutiva, le disposizioni dell'articolo 47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 sono applicabili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che è stato oggetto di coercizione o frode che lo ha portato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accettare il matrimonio, o di fatti espressamente stipulati come condizione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certificato di matrimonio, può chiedere lo scioglimento del matrimonio prima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il consumo entro un massimo di due mesi. questo ritardo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decorre dal giorno in cui il vincolo è revocato o dalla data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di frode. Anche il coniuge leso può reclamare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compensazione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cessato conformemente alle disposizioni degli articoli 60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61 di cui sopra non produce alcun effetto prima del consumo e determina,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successivamente, gli effetti dell'atto di matrimonio in corso di validità, fino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ne pronuncia la cessazione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AMMINISTRATIVO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FORMALITÀ NECESSARI PER LA STABILIMENTO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DEL CERTIFICATO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I. - Si conserva un fascicolo per la conclusione del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presso la segreteria-anagrafe della sezione giustizia familiare del luogo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ripristino dell'atto, costituito dai seguenti documenti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un modulo di richiesta di autorizzazione speciale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strumento il certificato di matrimonio, la cui forma e il cui contenuto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fissati con decreto del Ministro della giustizia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 </w:t>
      </w:r>
      <w:r w:rsidRPr="00A73C44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un estratto dell'atto di nascita; l'ufficiale di stato civile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cita, a margine dell'atto nello stato civile, la data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rilascio dell'estratto e la sua destinazione ai fini della conclusione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un certificato amministrativo da ciascuno dei fidanzati prima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contenere le informazioni stabilite con decreto ministeriale congiunto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e ministro dell'Interno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4 - Ordinanza del Ministro della Giustizia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269-04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fissa il modulo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il contenuto dell'apposito modulo della richiesta di autorizzazione a strumentare l'atto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nozze;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702.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5 - Ordinanza congiunta del Ministro della Giustizia e del Ministro dell'Interno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321-04 del 10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1425 (2 marzo 2004) che fissa le informazioni che il certificato deve contenere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un certificato medico di ciascuno dei fidanzati, compreso il contenuto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modalità di consegna sono stabilite con decreto congiunto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Ministro della Giustizia e Ministro della Salute </w:t>
      </w:r>
      <w:r w:rsidRPr="00A73C44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6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 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autorizzazione al matrimonio,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prima della maggiore età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poligamia, quando le condizioni previste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 sono rispettati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dei portatori di handicap mentale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di convertiti all'Islam e stranieri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un certificato di idoneità al matrimonio, o ciò che ne fa le veci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stranieri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II. - Il file che include i documenti di cui sopra è approvato,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previa autorizzazione, dal giudice di famiglia incaricato del matrimonio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conservata presso la segreteria-anagrafe con il numero d'ordine che le è stato dato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assegnato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III. - Il suddetto giudice autorizza l'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 redigere l'atto di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IV. - L'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annota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nell'atto di matrimonio, la dichiarazione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ciascuno dei due fidanzati, che sia mai stato sposato o meno. In caso di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precedente, la dichiarazione deve essere accompagnata da qualsiasi documento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stabilire la situazione giuridica rispetto all'atto da concludere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Manovre ingannevoli per ottenere l'autorizzazione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certificato di idoneità di cui ai commi 5 e 6 del precedente articolo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fatto di eludere queste formalità, esporre il loro autore e il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complici delle sanzioni previste dall'articolo 366 del codice penale e ciò,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del danneggiato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coniuge, vittima di manovre fraudolente, può chiedere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scioglimento del matrimonio e chiedere il risarcimento del danno subito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amministrativo in materia di fidanzati;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2005), pag. 706.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6 - Ordinanza congiunta del Ministro della Giustizia e del Ministro della Salute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347-04 del 10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1425 (2 marzo 2004) che fissa il contenuto e i termini di consegna del certificato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medico prematrimoniale;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707.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certificato di matrimonio deve includere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menzione dell'autorizzazione del giudice, del suo numero e del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nonché il numero di serie del file contenente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forniti per il matrimonio e il tribunale presso il quale si trova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archiviato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cognome e nome dei due coniugi, il domicilio o il luogo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di ciascuno di essi, il luogo e la data di nascita,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numeri della carta d'identità nazionale o cosa la contiene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posizione e nazionalità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3) il cognome e nome del tutore matrimoniale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Wali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appropriato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mutuo consenso dei due contraenti beneficiari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capacità, discernimento e libertà di scelta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in caso di procura conferita per concludere un matrimonio,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nome del rappresentante, numero della sua carta d'identità nazionale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la data e il luogo di costituzione della presente procura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la menzione della situazione giuridica di chi ha già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concluse un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l'importo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quando è fissato, specificando la quota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versato in anticipo e quello a termine, e se la sua riscossione è avvenuta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all'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per riconoscimento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8) le condizioni concordate tra le due parti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9) le firme degli sposi e del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Wali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se del caso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10) il cognome e nome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dell'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la firma di ciascuno di essi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in cui ne hanno preso atto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11) l'approvazione del giudice, con l'apposizione del suo sigillo su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certificato di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L'elenco dei documenti che costituiscono il fascicolo del certificato di matrimonio,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così come il suo contenuto, può essere modificato ed integrato con decreto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Ministro della Giustizia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dicitura dell'atto di matrimonio è trascritta nel registro tenuto presso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anzi, alla sezione giustizia familiare. Un estratto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viene inviato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l'ufficiale di stato civile del luogo di nascita dei coniugi, accompagnato da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certificato di consegna entro 15 giorni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di omologazione dell'atto di matrimonio da parte del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uno o entrambi i coniugi non sono nati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Marocco, l'estratto viene inviato al pubblico ministero presso il tribunale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 a Rabat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registrar è tenuto a includere tutte le informazioni nell'estratto,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margine dell'atto di nascita di ciascuno dei coniugi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forma e il contenuto del registro di cui al primo comma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nonché le predette menzioni, sono fissate con ordinanza del Ministro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 </w:t>
      </w:r>
      <w:r w:rsidRPr="00A73C44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l'atto di matrimonio è stato approvato dal giudice, l'originale del suddetto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è consegnato alla moglie e una copia è consegnata al 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7 - Ordinanza del Ministro della Giustizia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270-04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integra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elenco dei documenti costituenti il ​​fascicolo dell'atto di matrimonio e relativo contenuto; Newsletter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703.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8 - Ordinanza del Ministro della Giustizia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271-04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fissa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informazioni da inserire nell'estratto del certificato di matrimonio;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Ramadan 1426 (6 ottobre 2005), p. 703.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9 - Ordinanza del Ministro della Giustizia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272-04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fissa il modulo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il contenuto del registro riservato alla trascrizione del testo dell'atto di matrimonio; Newsletter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704.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LIBRO II: SCIOGLIMENTO DEL PATTO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MATRIMONIO E SUOI ​​EFFETTI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PRIMO: DISPOSIZIONI GENERALI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allo scioglimento del matrimonio, per divorzio sotto controllo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giudiziale o per divorzio giudiziale, non dovrebbe aver luogo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eccezionalmente e tenendo conto della regola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male minore, perché questa dissoluzione porta alla dislocazione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 e danneggia i bambini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scioglimento del matrimonio deriva dalla morte di uno dei coniugi, dalla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licenziamento, divorzio sotto controllo giudiziario, divorzio giudiziale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dietro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compenso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scioglimento del matrimonio ha gli effetti previsti dal presente Codice,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morte di uno dei coniugi o una sentenza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dichiarazione di morte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cessazione del matrimonio, il divorzio sotto controllo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giudiziale, divorzio giudiziale o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compensazione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divorzio può essere espresso sia verbalmente, in termini espliciti,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iscritto o con segno univoco, se si tratta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incapace di esprimersi oralmente o per iscritto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II: MORTE E RISOLUZIONE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LA MORTE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 e la data in cui è avvenuta sono stabilite in tribunale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ogni mezzo ammissibile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pronuncia la morte dello scomparso ai sensi dell'art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327 e seguenti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risulta, dopo la dichiarazione di morte di una persona scomparsa,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ancora in vita, il pubblico ministero o qualsiasi persona interessata sia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obbligato a chiedere al tribunale una decisione che stabilisca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presente decisione annulla la sentenza dichiarativa di morte degli scomparsi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tutti i suoi effetti, ad eccezione del nuovo matrimonio della moglie del defunto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rimane valido se è stato consumato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viene stabilita la data effettiva del decesso, diversa da quella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dalla sentenza dichiarativa, dal pubblico ministero o da qualsiasi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l'interessato è tenuto a chiedere al giudice di emettere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che ripristina tale fatto e dichiara nulli gli effetti derivanti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di morte sbagliata. Il nuovo matrimonio della moglie dei resti scomparsi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comunque valido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RISOLUZIONE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cessazione del certificato di matrimonio è pronunciata con sentenza, prima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 dopo il suo consumo, nei casi e alle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in questo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III: DIVORZIO SOTTO CONTROLLO GIUDIZIARIO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divorzio sotto controllo giudiziario è lo scioglimento del patto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richiesto dal marito o dalla moglie, a seconda delle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proprio di ciascuno di essi, sotto il controllo della giustizia e in conformità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disposizioni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vuole il divorzio deve chiedere il permesso al tribunale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redigere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un atto da 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autorizzati a tal fine all'interno della giurisdizione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in cui si trova il domicilio coniugale, il domicilio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o il suo luogo di residenza o il luogo in cui era il certificato di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concluso, secondo la suddetta ordinanza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autorizzazione alla registrazione dell'atto di divorzio deve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contenere l'identità, la professione e l'indirizzo dei coniugi e il numero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bambini, se del caso, la loro età, stato di salute e situazione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scuola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costitutivo del matrimonio è allegato alla domanda, nonché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prove che stabiliscono la situazione materiale del marito e le sue responsabilità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finanziario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convoca i coniugi per un tentativo di conciliazione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coniuge riceve personalmente la citazione e non si presenta,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ritiene che abbia rinunciato alla sua richiesta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moglie riceve personalmente la citazione e non si presenta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comunica e non comunica osservazioni per iscritto, il giudice lo pone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resta, per il tramite del pubblico ministero, che in mancanza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comparirà, si deciderà sul caso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scopre che l'indirizzo della moglie è sconosciuto, il tribunale ricorre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 l'ausilio del pubblico ministero per ricercare il suddetto indirizzo. Quando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accertato che il marito abbia utilizzato manovre fraudolente, la sanzione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dall'articolo 361 del codice penale gli è applicabile su richiesta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entrambe le parti compaiono, il procedimento si svolge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camera di consiglio, compresa l'audizione di testimoni e ogni altro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che il giudice ritiene utile ascoltare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riconciliare i coniugi, il giudice può prendere tutto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provvedimenti utili, compreso il mandato di due arbitri o del collegio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 o qualsiasi persona che ritenga qualificata. In caso di esistenza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figli, il tribunale fa due tentativi di conciliazione, distanziati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periodo minimo di trenta giorni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conciliazione tra i coniugi ha esito positivo, viene redatto un verbale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effetto e la conciliazione viene rilevata dal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conciliazione dei coniugi risulta impossibile, il giudice fissa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somma che il coniuge consegna alla cancelleria del tribunale, in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non superiore a trenta giorni, per il pagamento dei dazi dovuti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e i figli per i quali ha un obbligo di mantenimento, come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 quanto previsto dai due articoli successivi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diritti spettanti alla moglie comprendono: il resto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il caso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applicabile, la pensione dovuta per il periodo di vedovanza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 la donazione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consolazione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Mout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'â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che sarà valutata in base alla durata del matrimonio,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situazione economica del coniuge, i motivi del divorzio e il grado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comprovato abuso nel ricorso al divorzio da parte del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il periodo di vuoto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la moglie risiede in casa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coniugale o, in caso di necessità, in un alloggio idoneo 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seconda della situazione economica del coniuge. In caso contrario, il tribunale risolve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importo delle spese di alloggio, che saranno anch'esse registrate presso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segreteria-anagrafe del tribunale, alla stregua degli altri diritti spettanti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85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diritti agli alimenti dovuti ai bambini sono fissi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sensi dei successivi articoli 168 e 190, tenuto conto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loro condizioni di vita e la loro situazione scolastica prima del divorzio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coniuge non versa l'importo previsto dal precedente articolo 83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il tempo assegnato, dovrebbe rinunciare alla sua intenzione di divorziare.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situazione è rilevata dal tribunale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il coniuge registra l'importo richiesto, il giudice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autorizza a far strumentare l'atto di divorzio da due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adulti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competenza territoriale dello stesso tribunale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l'approvazione da parte del giudice dell'atto che stabilisce il divorzio,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copia è inviata al tribunale che l'ha autorizzata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Ricevuta la copia di cui all'articolo precedente, il giudice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emette una decisione motivata comprendente quanto segue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cognome e nome dei coniugi, la loro data e luogo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nascita, data e luogo del matrimonio, il loro domicilio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loro luogo di residenza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sintesi delle allegazioni e delle richieste delle parti,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prove ed eccezioni che hanno presentato,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procedure svolte nel fascicolo e le conclusioni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in cui il divorzio è stato strumentato dall'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adoul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moglie è incinta o 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nome e il cognome dei bambini, la loro età, la persona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della custodia e dell'organizzazione dei diritti di visita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fissazione dei diritti previsti dagli articoli 84 e 85 che precedono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la retribuzione per le cure dopo il periodo di ozio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del tribunale può essere impugnata, in conformità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procedure di diritto comune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- 39 -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marito concede alla moglie il diritto di opzione per il divorzio, quest'ultima può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esercitarlo presentando istanza al giudice, ai sensi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degli articoli 79 e 80 che precedono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assicura che le condizioni del diritto di opzione su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 coniugi hanno convenuto sono riuniti. Egli intraprende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tentativo di conciliazione, secondo quanto previsto dagli articoli 81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82 sopra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conciliazione non ha successo, il giudice autorizza la moglie a fare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strumento l'atto di divorzio di 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statuire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sui suoi diritti e,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del caso, su quelli dei bambini, secondo le disposizioni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Articoli 84 e 85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non può revocare il diritto di opzione al divorzio che ha concesso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può essere ammissibile la domanda di autorizzazione al divorzio presentata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in stato di grave ubriachezza, sotto costrizione o sotto l'influenza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rabbia che gli fa perdere il controllo di se stesso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divorzio con giuramento in genere o con giuramento di continenza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nullo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associato a un numero espresso dalla parola, da un segno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scrivendo uguale a uno solo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divorzio legato ad una condizione di fare o non fare è nullo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vuoto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TITOLO IV: DIVORZIO GIUDIZIARIO (TATLIQ)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DIVORZIO GIUDIZIARIO SU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RICHIESTA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UNO DEI CONIUGI PER RAGIONE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DISCORDIA (CHIQAQ)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entrambi i coniugi o uno di loro chiedono al tribunale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risolvere una controversia tra di loro e che potrebbe portare alla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discordia, spetta al tribunale fare tutti i tentativi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loro conciliazione, secondo quanto previsto dal successivo articolo 82.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due arbitri o chi ne fa le veci ne cercano le cause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controversia tra i coniugi e dispiegare tutte le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possibilità di farla finita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conciliazione tra i coniugi, gli arbitri redigono un verbale.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tre copie firmate congiuntamente da loro e dai coniugi queste copie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sottoposti al tribunale che ne dà uno a ciascuno dei coniugi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mantiene il terzo in archivio. Il tribunale ne prende atto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conciliazione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arbitri non sono d'accordo sul contenuto del verbale o sul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determinazione della quota di responsabilità di ciascuno dei coniugi o 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hanno presentato la presente relazione entro il termine loro assegnato,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può condurre un'ulteriore indagine con qualsiasi mezzo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ritiene adeguato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conciliazione non è possibile e se il disaccordo persiste,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redige un verbale, dichiara il divorzio e si pronuncia sul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dazi dovuti, ai sensi degli articoli 83, 84 e 85 che precedono. Per questo scopo,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tiene conto della responsabilità di ciascuno dei coniugi nella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cause di divorzio, per accertare il risarcimento del danno subito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coniuge ferito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decide sull'azione relativa alla discordia entro un tempo massimo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sei mesi dalla data di introduzione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DIVORZIO GIUDIZIARIO PER ALTRI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CAUSE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può chiedere il divorzio giudiziale per qualsiasi delle cause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violazione da parte del marito di una delle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stipulato nell'atto di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danno subito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mancata manutenzione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l'assenza del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il vizio invalidante nel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il giuramento di continenza o di abbandono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 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 U GUASTO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UNA DELLE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DICHIARATO NELL' 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"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 ATTO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MATRIMONIO O LESIONI"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violazione di una delle condizioni stipulate nell'atto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è considerato un pregiudizio che giustifica la richiesta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legale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considerato un pregiudizio che giustifica la richiesta di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giudiziario, qualsiasi atto o comportamento infame o contrario al bene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morale, emanato dal coniuge cagionando un danno materiale o morale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moglie, rendendola incapace di mantenere i legami coniugali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fatti costitutivi del danno sono accertati con qualsiasi mezzo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prove, compresa la testimonianza di testimoni ascoltati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in camera di consiglio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moglie non riesce a dimostrare il danno ma persiste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chiedere il divorzio giudiziale, può ricorrere alla procedura prevista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discordia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divorzio sia pronunciato per pregiudizio,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può fissare, con la stessa sentenza, l'importo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risarcimento dovuto per il danno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 - 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U MANCANZA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CURA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può chiedere il divorzio legale per violazione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coniuge all'obbligazione degli alimenti dovuti ed esigibili, 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casi e secondo le seguenti disposizioni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se il coniuge possiede beni che consentono di prelevare la pensione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cibo, il tribunale decide sulle modalità di esecuzione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questo addebito diretto e non risponde alla richiesta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legale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in caso di indigenza debitamente accertata del coniuge, il giudice provvederà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fissare, a seconda dei casi, un termine non superiore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trenta giorni per assicurare il mantenimento della moglie; 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inadempienza e salvo circostanze imperative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eccezionale, il divorzio giudiziale è pronunciato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il tribunale dichiara il divorzio, immediatamente, se il marito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rifiuta di assumersi il mantenimento della moglie senza provare 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incapacità al riguardo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precedenti disposizioni si applicano al coniuge assente 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trovarsi in un luogo noto, dopo aver ricevuto la sua richiesta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istanza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non si conosce il luogo in cui si trova il coniuge assente, il tribunale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 ciò con l'ausilio del pubblico ministero, verifica la fondatezza dell'azione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portato dalla moglie e pronunciarsi sulla causa alla luce dei risultati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l'indagine e gli atti del fascicolo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 - 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 L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ASSENZA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coniuge è assente dal domicilio coniugale per un periodo superiore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anno, la moglie ha la possibilità di chiedere il divorzio giudiziale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assicura con ogni mezzo tale assenza, la sua durata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luogo in cui si trova l'assente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notifica al marito, di cui si conosce l'indirizzo, la richiesta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l'istanza per rispondere ad essa, avvisando che se persiste nella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assenza o non gli porta sua moglie, il tribunale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pronuncerà il divorzio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l'indirizzo del coniuge assente è sconosciuto, il giudice impegna, con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assistenza del pubblico ministero, le procedure che ritiene utili per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notificare la richiesta della moglie, compresa la nomina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curatore. Se il marito non si presenta, il tribunale pronuncia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coniuge sta scontando una pena detentiva o detentiva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di tre anni, la moglie può chiedere il divorzio giudiziale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anno di detenzione. In ogni caso, la moglie può richiedere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dopo due anni di detenzione del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IV: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REDIBITORIA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 VICE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difetti redibitori che potrebbero compromettere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vita coniugale e permettendo di chiedere di farla finita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vizi che impediscono i rapporti coniugali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malattie che mettono in pericolo la vita dell'altro coniuge o della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salute e il cui recupero non può essere previsto entro un periodo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L'ammissibilità della richiesta di porre fine al vincolo coniugale,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formulata da uno dei coniugi per vizio invalidante, è soggetta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coniuge che ha chiesto il divorzio non avesse preso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del vizio che colpisce l'altro coniuge,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l'atto di matrimonio è concluso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richiedente non ha chiaramente dimostrato 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accettazione del vizio invalidante dopo aver preso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della sua natura incurabile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divorzio giudiziale per vizio invalidante e se il matrimonio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stata consumata, il marito non è tenuto a pagare 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consumazione del matrimonio, il coniuge ha il diritto di chiedere la restituzione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dell'importo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alla persona che lo ha fuorviato 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nascose consapevolmente il vizio paralizzante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110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marito era a conoscenza del difetto paralizzante prima della conclusione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e divorzio avvenuti prima della consumazione, il coniuge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tenuto a pagare alla moglie metà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L'esperienza di specialisti sarà utilizzata per accertare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vizio o malattia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V: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GIURAMENTO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CONTINENZA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(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eastAsia="it-IT"/>
        </w:rPr>
        <w:t>LLAA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RITARDO 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(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H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28"/>
          <w:szCs w:val="28"/>
          <w:lang w:eastAsia="it-IT"/>
        </w:rPr>
        <w:t> AJR 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marito presta giuramento di continenza nei confronti della moglie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che lo abbandoni, può deferirlo al tribunale che assegna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 entro quattro mesi. Dopo questo periodo e se il marito non torna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con resipiscenza, il divorzio è pronunciato dal tribunale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SEZIONE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AZIONI PER IL DIVORZIO GIUDIZIARIO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eccezione del caso di assenza, si pronuncia sulle azioni di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giudiziario fondato su una delle cause di cui al precedente articolo 98,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il tentativo di conciliazione, entro un termine massimo di sei mesi, salvo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speciali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si pronuncia altresì, ove applicabile, sui diritti spettanti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ei figli di cui agli articoli 84 e 85 che precedono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V: DIVORZIO PER MUTUO CONSENSO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O COMPENSAZIONE MEDIA (KHOL)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DIVORZIO PER CONSENSO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RECIPROCO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due coniugi possono accordarsi sul principio della messa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fine della loro unione coniugale, senza condizioni o con condizioni, sotto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riserva che questi non siano incompatibili con le disposizioni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Codice e non pregiudicano gli interessi dei bambini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concordato, la domanda di divorzio è presentata al tribunale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entrambi i coniugi o uno di essi, accompagnati da un documento attestante il suddetto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al fine di ottenere l'autorizzazione allo strumento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tribunale cerca di conciliare il più possibile i due coniugi e 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conciliazione risulta impossibile, autorizza la registrazione del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che sia strumentato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DIVORZIO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KHOL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Entrambi i coniugi possono accettare il 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quanto previsto dal precedente articolo 114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consenso di una donna adulta al risarcimento in vista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ottenere il suo 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valido. Se viene emanato il consenso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donna minorenne, il divorzio è acquisito e il minore non è vincolato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risarcimento solo con l'accordo del suo rappresentante legale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ha diritto alla restituzione dell'indennità se accerta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il risultato di coercizione o se ha subito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pregiudizio portatole dal marito. In ogni caso, il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acquisito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Tutto ciò che può essere legalmente oggetto di un obbligo, può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servire validamente come controparte in materia di 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ciò dia luogo ad abusi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eccesso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insolvenza della madre, risarcimento in cambio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non deve essere pagato a spese dei diritti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bambini o i loro alimenti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madre ha divorziato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che ha dato in compensazione la pensione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mantenimento dei suoi figli diventa insolvente, la pensione sarà addebitabile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padre, fermo restando il suo diritto di pretendere la restituzione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che ha pagato a beneficio dei bambini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due coniugi sono d'accordo sul principio del divorzio da parte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d'accordo sulla considerazione, la questione è portata davanti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in vista di un tentativo di conciliazione. Nel caso si scopre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impossibile, il tribunale dichiara valido il divorzio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dopo aver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valutato il corrispettivo, tenuto conto dell'importo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Sadaq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del matrimonio, i motivi della richiesta di divorzio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situazione materiale della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moglie persiste nella sua richiesta di 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 si rifiuta di farlo, lei può ricorrere alla procedura della discordia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: CATEGORIE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DIVORZIO SOTTO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REVISIONE GIUDIZIARIA E DIVORZIO GIUDIZIARIO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MISURE PROVVISORIE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controversia tra i coniugi è assicurata alla giustizia e il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convivenza si rivela impossibile, il giudice può, d'ufficio o su richiesta,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adottare le misure provvisorie che ritiene appropriate per quanto riguarda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e i figli, compresa la scelta di vivere con un parente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genitori della moglie o del marito e ciò, in attesa del giudizio sulla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sfondo. Queste misure sono immediatamente esecutive, in un minuto,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l'intermediario del pubblico ministero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DIVORZIO REVOCABILE (RIJII)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DIVORZIO IRREVOCABILE (BAGNO)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divorzio pronunciato dal tribunale è irrevocabile, ad eccezione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per giuramento di continenza e divorzio per inadempimento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manutenzione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divorzio del coniuge è revocabile, ad eccezione del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 a seguito di due precedenti divorzi successivi,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avvenuto prima della consumazione del matrimonio, del divorzio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mutuo consenso, del divorzio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di quello derivante da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di opzione concesso dal marito alla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 può riprendere i rapporti coniugali con la moglie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di vuoto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 che desidera ristabilire i legami coniugali con il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moglie, dopo un divorzio revocabile, deve avere l'atto di pignoramento stabilito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che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informano immediatamente il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giudice, prima di approvare l'atto di pignoramento, deve citare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per informarlo. Se rifiuta la ripresa della vita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coniugale, può ricorrere alla procedura di discordia prevista dall'art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94 sopra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termine del periodo di vuoto a seguito di un divorzio revocabile,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moglie è definitivamente separata dal 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irrevocabile (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Bain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), diverso da quello pronunciato a seguito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precedenti divorzi successivi, scioglie immediatamente i legami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rapporto coniugale, ma non preclude la conclusione di un nuovo 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tra gli stessi coniugi.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pronunciato a seguito di due precedenti divorzi successivi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scioglie immediatamente i legami coniugali e vieta di risposarsi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divorziata, a meno che non abbia osservato il periodo della vedovanza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seguito dello scioglimento di altro matrimonio, effettivamente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legalmente consumato con un altro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Sentenze pronunciate in materia di divorzio giudiziale,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divorzio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cessazione del matrimonio, in conformità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di questo libro, non sono soggette ad alcun ricorso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loro parte che pone fine ai legami coniugali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Sentenze di divorzio, divorzio giudiziale, divorzio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Khol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scioglimento del matrimonio, reso da giurisdizioni straniere,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passibile di esecuzione se pronunciata da un tribunale competente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motivi non incompatibili con quelli previsti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presente Codice in vista dello scioglimento del rapporto coniugale. 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vale per gli atti conclusi all'estero davanti a funzionari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pubblici ufficiali competenti, dopo che tali sentenze e atti hanno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rispetta le procedure legali relative all'exequatur, in conformità con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430, 431 e 432 del codice di procedura civile.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- 49 -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TITOLO VII: EFFETTI DELLA SCIOGLIMENTO DEL PATTO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DEL MATRIMONIO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IL PERIODO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VIDUITÀ (IDDA)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di vuoto inizia dalla data del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 controllo giudiziario, divorzio giudiziale, cessazione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o morte del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donna ha divorziato prima della consumazione del matrimonio e chi 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avuto rapporti giuridici con il coniuge non è soggetto al periodo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vedovanza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(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)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salvo in caso di morte del 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divorziata e la vedova osservano il periodo di vuoto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casa coniugale o in altro luogo riservato a tale scopo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DEL PERIODO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 SVUOTAMENTO PER MORTE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vedova che non è incinta ha il ciclo di quattro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mesi e dieci giorni limpidi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DAL PERIODO DELLO SVUOTAMENTO DELLA DONNA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INCINTA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di vuoto della donna incinta termina al momento del parto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dopo l'interruzione della gravidanza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donna incinta afferma di essere incinta e non c'è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controversia, il tribunale adito fa eseguire una perizia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specialisti per stabilire l'esistenza di una gravidanza e determinare,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possibilmente, il periodo del suo inizio per decidere sul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continuazione o fine del periodo di inattività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massima della gravidanza è di un anno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di divorzio o di morte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di vuoto che una donna non incinta deve osservare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lastRenderedPageBreak/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tre periodi intermestruali completi per un soggetto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flusso mestruale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tre mesi per chi non è mai stato soggetto al flusso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mestruale o che ha raggiunto la menopausa. Se lei ha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periodi prima della fine del periodo di vuoto, questo periodo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prolungata da tre periodi intermestruali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tre mesi dopo un'attesa di nove mesi per colui il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periodi sono in ritardo o non sono in grado di distinguere il flusso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mestruale di altro flusso sanguigno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 INTERFERENZE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DIFFERENTI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PERIODI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VIDUITÀ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donna che è divorziata in modo revocabile e il cui marito muore durante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periodo di vuoto dovuto al divorzio, passa da questo periodo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di vuoto dovuto alla morte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VIII: FORMALITÀ E CONTENUTO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L'ATTO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DIVORZIO SOTTO LA VIGILANZA GIUDIZIARIA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redatto l'atto che constata il divorzio sotto controllo giudiziario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da due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legalmente autorizzati a tal fine, previa autorizzazione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e su produzione dell'atto che stabilisce il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che stabilisce il divorzio deve contenere le indicazioni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data e il numero assegnati all'autorizzazione al divorzio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l'identità degli ex coniugi, il loro luogo di residenza, la loro carta d'identità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nazionale o ciò che ne fa le veci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la data dell'atto di matrimonio, il suo numero e il foglio nel registro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al precedente articolo 68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la natura del divorzio, specificando se si tratta del primo,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o terzo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che stabilisce il divorzio sotto controllo giudiziale spetta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moglie e deve esserle restituito entro quindici giorni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data in cui questo documento è stato redatto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 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L'ex marito ha il diritto di ottenere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l'invio di detto documento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invia un estratto dell'atto di divorzio sotto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controllo giurisdizionale, ripresa del matrimonio, decisione di divorzio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giudiziale, cessazione dell'atto di matrimonio o sua nullità, a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allegato un certificato di rinuncia, all'anagrafe del luogo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nascita di ciascuno dei coniugi, entro il termine di quindici giorni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data in cui l'atto è stato redatto o dalla pronuncia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di divorzio, cessazione o nullità dell'atto di 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registrar deve trascrivere i dettagli dell'estratto di cui sopra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margine dell'atto di nascita di ciascun coniuge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uno o entrambi i coniugi non sono nati in Marocco,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l'estratto è inviato al pubblico ministero presso il tribunale di primo grado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di Rabat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informazioni che l'estratto di cui al primo comma deve contenere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sopra sono fissati con ordinanza del Ministro della giustizia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10 - Decreto del Ministro della Giustizia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273-04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fissa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informazioni che l'estratto dell'atto di divorzio sottoposto a controllo giudiziario deve contenere o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l'estratto della sentenza di divorzio giudiziale, cessazione o nullità dell'atto di matrimonio;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 2005), p. 704.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Ordinanza del Ministro della Giustizia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274-04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fissa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informazioni che l'estratto dell'atto di ripresa del matrimonio deve contenere; Bollettino Ufficiale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n.5358 del 2 Ramadan 1426 (6 ottobre 2005), p. 705.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LIBRO III: LA NASCITA E I SUOI ​​EFFETTI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UNO: FILIAZIONE GENITORIALE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(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BOUNOUWWA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) E FILIAZIONE PATERNA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(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NASAB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FILIAZIONE GENITORIALE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filiazione genitoriale si realizza attraverso la procreazione del figlio da parte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genitori. È legittimo o illegittimo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genitoriale è legittima nei confronti del padre e della madre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 prova contraria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genitoriale nei confronti del padre è legittima nei casi in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sussiste uno dei motivi di filiazione paterna. Produce tutti gli effetti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legali di filiazione paterna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la filiazione genitoriale del figlio di origine sconosciuta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stabilito a seguito di un riconoscimento di parentela o di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del giudice, il bambino diventa legittimo, accede alla sua filiazione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padre e segue la religione di quest'ultimo. Ereditano reciprocamente uno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l'altro ; l'instaurazione della filiazione paterna comporta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impedimenti al matrimonio e crea diritti e doveri tra il padre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filiazione, che derivi da un rapporto legittimo o illegittimo, è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nei confronti della madre, in termini di effetti che produce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nei confronti della madre è stabilita da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fatto di partorire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confessione della madre alle stesse condizioni di quelle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successivo articolo 160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una decisione giudiziaria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nei confronti della madre è legittima nei casi in cui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risulta da un matrimonio, un rapporto sessuale per errore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Choubha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stupro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parentela illegittima non produce nessuno degli effetti della parentela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legittima parentela nei confronti del padre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L'adozione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Attabani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è giuridicamente nulla e non comporta alcuna delle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effetti della legittima filiazione genitoriale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cosiddetta gratificazione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Jaza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o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adozione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testamentaria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quale una persona è collocata nel grado di erede di primo grado,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stabilisce la filiazione paterna e segue le regole del testamento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Wassiya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FILIAZIONE PATERNA E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MEZZI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PROVA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paterna è il legame legittimo tra il padre e il figlio.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che si trasmette di padre in figlio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paterna è stabilita per presunzione e non può essere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disconosciuto solo da una decisione del tribunale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paterna deriva da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1- relazioni coniugali (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Al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Firach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2- la confessione del padre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Iqrar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3- rapporti sessuali errati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Choubha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rapporti coniugali si provano con gli stessi mezzi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rapporti coniugali, insieme alle loro condizioni, costituiscono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prova inconfutabile di filiazione paterna. non possono essere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impugnata solo dal marito, seguendo la procedura del giuramento anatema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Liâane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o per mezzo di una perizia formale, a condizione che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che il coniuge interessato produca prove convincenti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supporto per le sue affermazioni; 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che detta perizia sia disposta dal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paterna del minore è accertata dai verbali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coniugale (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Al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Firach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questo bambino è nato almeno entro sei mesi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del matrimonio e purché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possibilità di rapporti coniugali anche tra i coniugi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plausibile, se il certificato di matrimonio è valido o viziato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il bambino è nato nell'anno successivo alla data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separazione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donna è incinta dopo aver fatto sesso per errore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Choubha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 dà alla luce un bambino, durante il periodo compreso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 la durata minima e la durata massima della gravidanza, parentela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rapporto paterno di questo bambino è stabilito nei confronti dell'autore di queste relazioni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filiazione paterna è accertata con qualsiasi mezzo di prova.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legalmente previsto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fidanzamento è avvenuto e vi è stato reciproco consenso,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 che circostanze imperative impedirono la redazione dell'atto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e segni di gravidanza compaiono nella sposa,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gravidanza è imputata allo sposo per i rapporti sessuali errati, se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soddisfatte le 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il fidanzamento è stato conosciuto da entrambe le famiglie e approvato,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del caso, dal tutore matrimoniale della fidanzata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risulta che la sposa è rimasta incinta durante il fidanzamento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c) i due fidanzati hanno riconosciuto che la gravidanza è colpa loro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Queste condizioni sono stabilite con decisione giudiziaria non suscettibile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ricorso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lo sposo nega che la gravidanza sia stata causata da lui, si può fare appello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tutti i mezzi legali di prova per stabilire la filiazione paterna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si stabilisce la filiazione paterna, anche a seguito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viziato, sesso erroneo o riconoscimento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paternità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Istilhak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produce tutti i suoi effetti. Vieta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 proibiti a causa del matrimonio o dell'allattamento al seno e dà il diritto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alimenti dovuti a parenti ed 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paterna è stabilita dai rapporti coniugali (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Firach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la confessione del padre, la testimonianza di 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le prove dedotte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sentito dire e con qualsiasi mezzo legalmente previsto, compresa la perizia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giudiziario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un giudizio può portare al disconoscimento della filiazione paterna.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figlio nei confronti del marito o decidere che la gravidanza della moglie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opera di quest'ultimo, ai sensi dell'articolo 153 che precede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filiazione paterna è stabilita dalla confessione del padre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Iqrar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riconosce la filiazione del figlio, anche durante la sua ultima malattia,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padre che si confessa deve godere delle sue facoltà mentali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non deve essere accertata la filiazione paterna del figlio riconosciuto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se non è già nota la parentela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le dichiarazioni dell'autore del riconoscimento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paternità non dovrebbe essere illogica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l'improbabile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figlio riconosciuto deve dare il suo consenso, se è maggiorenne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momento del riconoscimento della paternità. Se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riconoscimento avvenuto prima della maggiore età, il bambino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riconosciuto ha il diritto, quando raggiunge la maggiore età, di portare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azione legale volta a sconfessare la filiazione paterna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chi riconosce la paternità designa la madre del bambino,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quest'ultima può opporvisi sconfessando essendo la madre o producendo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prove che stabiliscono la mancanza di veridicità del riconoscimento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paternità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un interesse può presentare ricorso contro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veridicità della sussistenza dei presupposti per il riconoscimento della paternità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Istilhaq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sopra, purché l'autore di questo riconoscimento di paternità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vivo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il padre può accertare la filiazione di un figlio per ammissione di paternità,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esclusione di qualsiasi altra persona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L'ammissione di paternità è accertata con atto pubblico o con dichiarazione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manoscritta e inequivocabile dall'autore di questa confessione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TITOLO II: AFFIDABILITÀ DEI FIGLI (HADANA)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DISPOSIZIONI GENERALI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custodia del bambino consiste nel preservare il bambino da tutto ciò che potrebbe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pregiudizievole, educarlo e curare i suoi interessi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incaricata della custodia dovrebbe, per quanto possibile,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adottare tutte le misure necessarie per la conservazione e la sicurezza,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fisica e morale, del minore in affidamento, e assicurare 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interesse in assenza del legale rappresentante e, in caso di necessità,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interessi del minore rischiano di essere compromessi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L'affidamento del figlio spetta al padre e alla madre finché i vincoli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coniugale esistono ancora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nessuno dei possibili beneficiari dei diritti di affidamento acconsente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assicurarlo o se, pur accettandolo, non soddisfa 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richiesto, gli interessati o il pubblico ministero si rivolgono al tribunale,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decide sulla scelta della persona più adatta tra i parenti più prossimi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 o tra altre persone. In caso contrario, il tribunale opta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delle istituzioni abilitate a tal fine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L'affidamento dura fino al raggiungimento della maggiore età del figlio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legale, maschio o femmina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rottura del rapporto coniugale dei genitori, il figlio può,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all'età di quindici anni, scegli quale tra suo padre o sua madre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 occuperà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del padre e della madre, il bambino può scegliere uno dei suoi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stretti familiari di cui al successivo articolo 171, purché tale scelta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incompatibile con i suoi interessi e che il suo legale rappresentante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d'accordo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diniego di quest'ultimo, il giudice è chiamato a pronunciarsi secondo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l'interesse del minore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compenso dovuto per le cure e le spese sostenute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questi sono a carico del responsabile della manutenzione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bambino. Sono distinti dal compenso dovuto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allattamento e mantenimento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madre non può pretendere il pagamento per le cure di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 durante il rapporto coniugale e durante l'adempimento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di vuoto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in caso di divorzio revocabile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- 59 -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spese di alloggio per il bambino in custodia sono separate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alimenti, compenso dovuto per la custodia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costi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deve fornire ai figli un alloggio o pagare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importo dell'affitto per detto alloggio come stimato dal tribunale ai sensi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del successivo articolo 191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minore affidato non può essere obbligato ad uscire di casa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matrimonio solo dopo l'esecuzione da parte del padre della sentenza relativa alla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alloggio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fissa, nella sua sentenza, le misure atte a garantire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continuità dell'esecuzione di questa sentenza da parte del padre condannato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o il rappresentante legale e la madre che ha l'affidamento del bambino,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vigilare attentamente sull'istruzione e sulla guida accademica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 in custodia. Il bambino non deve però passare la notte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a casa della persona che se ne prende cura, a meno che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nell'interesse superiore del minore, decide diversamente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caregiver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oltre alla madre, dovrebbe garantire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il bambino adempia quotidianamente ai suoi doveri scolastici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disaccordo tra il legale rappresentante e la persona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garantire l'affidamento, il tribunale è adito per statuire secondo l'interesse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custode recupera il suo diritto quando l'impedimento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gli vietava di esercitarlo è revocato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 riconsiderare la devoluzione della custodia nell'interesse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DIPARTIMENTI DELLA CUSTODIA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IL LORO ORDINE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PRIORITÀ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custodia è affidata prima alla madre, poi al padre, e poi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nonna materna del bambino. In mancanza, il giudice decide,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base delle presunzioni a sua disposizione, e sempre nell'interesse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bambino, di affidare l'affidamento ad uno dei parenti più prossimi più capaci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assumerlo. Il tribunale ordina anche che sia fornito alloggio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dignitoso al figlio in affidamento, alla stessa stregua degli altri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obblighi derivanti dal mantenimento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 ricorrere ai servizi di un assistente sociale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redigere una relazione relativa all'alloggio del responsabile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 e le condizioni alle quali provvede ai bisogni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necessità primarie, materiali e morali, del bambino affidato alle sue cure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CONDIZIONI PER L'EVOLUZIONE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LA CUSTODIA E LE CAUSE DELLA SUA DECADENZA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condizioni per l'affidamento dell'affidamento sono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maggioranza legale per persone diverse dal padre e dalla madre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rettitudine e onestà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la capacità di allevare il minore in affidamento, di assicurarne la protezione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protezione religiosa, fisica e morale e per assicurare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sua educazione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mancato matrimonio del candidato alla devoluzione dell'affidamento,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salvi i casi previsti dai successivi artt. 174 e 175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c'è un cambiamento che potrebbe danneggiare il bambino 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situazione dell'affidatario, ne è decaduto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diritto, quale diritto viene passato alla persona successiva nell'ordine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priorità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- 61 -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della donna affidataria, diversa dalla madre,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comporta la decadenza dalla custodia, salvo nei seguenti due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se il marito è genitore del figlio con cui ha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impedimento al matrimonio o se ne è il legale rappresentante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se lei è il rappresentante legale del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della madre responsabile della cura del figlio non comporta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la decadenza dal diritto di affidamento,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se il figlio non ha superato i sette anni o se la sua separazione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sua madre lo pregiudica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se il figlio in custodia soffre di una malattia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handicap che rende difficile per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altro che sua madre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se il nuovo coniuge è genitore del figlio con cui ha rapporti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impedimento al matrimonio o se ne è il legale rappresentante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se lei è il legale rappresentante del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matrimonio della madre che ha l'affidamento esonera il padre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alloggio del bambino e pagamento per la sua cura, ma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 comunque responsabile per il pagamento degli alimenti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causa del bambino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privato del diritto di affidamento, la persona che ha vocazione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esercitare questo diritto e che è rimasto in silenzio per un anno dopo di 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aveva conoscenza della consumazione del matrimonio della donna alla quale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affidato l'affidamento del figlio, salvo il caso di motivi impellenti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padre, la madre e i parenti stretti del minore sottoposto all'affidamento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terzi devono notificare al pubblico ministero tutti i danni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cui il bambino sarebbe stato esposto, in modo che potesse prendere misure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necessarie per preservare i diritti del bambino, compresa la domanda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decadenza dalla custodia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cambio di residenza, in Marocco, della donna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prendere in custodia il minore o il legale rappresentante di quest'ultimo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non comporta la decadenza dall'affidamento, salvo il caso di comprovati motivi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il giudice, tenuto conto degli interessi del minore, delle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generalità del padre o del rappresentante legale e la distanza che separa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figlio del suo rappresentante legale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su richiesta del pubblico ministero 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rappresentante legale del minore affidato, prevedere, nella decisione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concessione dell'affidamento, o con successivo provvedimento, il divieto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 viene portato in viaggio fuori dal Marocco senza il consenso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 legale rappresentante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Spetta al pubblico ministero informare le autorità competenti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divieto, in modo che siano prese le misure necessarie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garantirne l'esecuzione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rifiuto del legale rappresentante di prestare il proprio consenso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portare il bambino in un viaggio fuori dal Marocco, il giudice sommario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 essere sequestrati al fine di ottenere un'autorizzazione a tal fine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azione può essere intrapresa su questa richiesta se non lo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assicurato che il viaggio programmato è di natura temporanea e che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ritorno del bambino in Marocco è garantito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LA VISITA DEL BAMBINO SOGGETTO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MANTENERE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o la madre che non hanno l'affidamento del figlio hanno diritto su di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visitarlo e riceverlo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e la madre possono concordare, in un accordo,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l'organizzazione della visita e comunicarlo al tribunale, il quale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registrare il contenuto nella decisione di affidamento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disaccordo tra il padre e la madre, il giudice fissa, nella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di concessione dell'affidamento, periodi di visita e specificazione del tempo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il luogo in modo tale da impedire, per quanto possibile, manovre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fraudolento nell'esecuzione della decisione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 tal fine, il giudice prende in considerazione le condizioni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particolari di ciascuna parte e le circostanze specifiche di ciascuna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Astuccio. La sua decisione è impugnabile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a seguito di nuove circostanze, l'organizzazione della visita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deciso per accordo tra padre e madre o per decisione giudiziaria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divenga pregiudizievole per una delle due parti o per il figlio sottoposto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custodia, la revisione di questa organizzazione può essere richiesta al fine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adattarlo alle nuove circostanze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adotta tutte le misure che ritiene appropriate, comprese: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modifica dell'organizzazione della visita nonché la decadenza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 in caso di infrazione o manovre fraudolente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dell'accordo o la decisione che organizza la visita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morte del padre o della madre del figlio in custodia,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e la madre del defunto subentrano a quest'ultimo nel diritto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visita, come questa è organizzata dalle disposizioni precedenti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 per l'applicazione delle disposizioni del presente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capitolo, il giudice tiene conto degli interessi del minore soggetto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guardia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III: PENSIONE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SOSTEGNO (NAFAQA)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DISPOSIZIONI GENERALI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persona provvede ai propri bisogni con le proprie risorse,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diversa disposizione di legge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L'obbligazione alimentare deriva dal matrimonio, dalla parentela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 è obbligato a provvedere ai bisogni degli altri se non nella misura in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può mantenersi. Chiunque è presunto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solvente fino a prova contraria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manutenzione include cibo, vestiti, cure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medico, educazione dei bambini e tutto ciò che è di solito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considerato essenziale, fatte salve le disposizioni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Articolo 168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 valutazione dei costi inerenti alle suddette esigenze,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preso in considerazione, con riferimento a una media del reddito della persona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l'obbligazione alimentare e la situazione dell'avente diritto,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costo della vita, e gli usi e costumi nell'ambiente sociale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avente diritto agli alimenti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si affida, per la stima degli alimenti,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dichiarazioni di entrambe le parti e le prove che producono,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degli articoli 85 e 189 di cui sopra. Il tribunale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ricorrere a esperti a tal fine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decide, in materia di alimenti, entro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massimo di un mese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determina le modalità di esecuzione della sentenza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ordinare l'addebito degli alimenti e delle spese di alloggio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sui beni del debitore della pensione o ordina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ritenuta alla fonte sul reddito o sul salario. determina,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ove applicabile, garanzie in grado di assicurare la continuità del pagamento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pensione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 la sentenza che dispone il servizio degli alimenti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vigore fino a sostituzione di altra sentenza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si verifica la decadenza del beneficiario dai suoi diritti a pensione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richiesta di aumento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riduzione degli alimenti concordati o decisi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giudizialmente non sarà ammissibile, salvo circostanze eccezionali,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della scadenza del periodo di un anno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persona tenuta al pagamento della pensione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cibo non ha i mezzi per pagarlo a tutti coloro che sono richiesti dalla legge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mantenere, deve, in ordine di priorità, provvedere, in primo luogo,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bisogni della moglie, poi quelli dei figli piccoli di entrambi i sessi,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poi a quelli delle figlie, poi a quelli dei figli, poi ai bisogni di sua madre 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infine, a quelli di suo padre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INTERVISTA DELLA MOGLIE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 deve provvedere al mantenimento della moglie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consumazione del matrimonio. Lo stesso diritto agli alimenti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riconosciuto alla moglie che ha invitato il marito a consumare il matrimonio,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conclusione dell'atto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alimenti, concessi alla moglie con sentenza, hanno effetto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data in cui il coniuge ha cessato di provvedere all'obbligazione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manutenzione che spetta a lui e non è prescrivibile. Tuttavia, la moglie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si rifiuta di tornare alla casa coniugale dopo essere stato condannato a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effetto, perde il diritto alla pensione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divorzio revocabile, la moglie perde il diritto all'alloggio,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pur conservando gli alimenti, se lascia la casa dove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osservare il periodo di vuoto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senza il suo benestare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 o senza giustificato motivo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divorzio irrevocabile, gli alimenti spettano al primo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moglie incinta, fino al parto. Se non è incinta,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diritto all'alloggio solo fino alla fine del periodo di vuoto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Ida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SOSTEGNO DOVUTO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GENITORI VICINI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alimenti dovuti ai genitori sono forniti dai bambini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padre e madre e dal padre e madre ai loro figli, secondo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disposizioni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 SOSTEGNO AI FIGLI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deve provvedere al mantenimento dei figli fino al raggiungimento della maggiore età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fino all'età di venticinque anni per coloro che continuano la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studi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la ragazza perde il diritto al mantenimento solo se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dispone di risorse proprie o quando la sua manutenzione è responsabilità del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deve continuare a garantire il mantenimento dei figli disabili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incapace di proteggere le risorse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padre è totalmente o parzialmente incapace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provvedere al mantenimento dei suoi figli e che la madre sia agiata, deve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assumere gli alimenti in proporzione all'importo che il padre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incapace di assicurare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pagamento degli arretrati di mantenimento, ordinato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a favore dei figli, ha effetto dalla data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cessazione del pagamento di detta pensione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retribuzione per l'allattamento al seno di un bambino è un obbligo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responsabilità della persona responsabile della sua manutenzione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relative all'abbandono familiare si applicano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responsabile del mantenimento dei figli e che smetta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assicurarlo, senza giustificato motivo, per un periodo di un mese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massimo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DEL SOSTEGNO AI GENITORI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più figli, gli alimenti dovuti ai genitori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distribuito tra i loro figli secondo le loro risorse e non secondo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della loro quota ereditaria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arretrati del mantenimento dei figli dovuti ai genitori sono ordinati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giudice a decorrere dalla data di presentazione della domanda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SOSTEGNO DOVUTO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TERZI A SEGUITO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UN IMPEGNO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Colui che è obbligato a un terzo, minore o maggiore, a pagarlo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manutenzione per un periodo determinato, deve eseguire 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impegno. Se la durata è indefinita, il giudice la fissa sulla base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sull'utilizzo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LIBRO IV: CAPACITÀ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RAPPRESENTANZA LEGALE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UNO: LA CAPACITÀ DELLE RAGIONI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IL DIVIETO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ATTI VIETATI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CAPACITÀ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sono due tipi di abilità: capacità di godimento e capacità di godimento.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capacità di godimento è la capacità di una persona di acquisire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e assume i doveri stabiliti dalla legge. Questa capacità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attaccato alla persona per tutta la vita e non gli può essere tolto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capacità di esercizio è la capacità di una persona di esercitare la propria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personali e patrimoniali e che rende validi i loro atti. La legge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stabilisce le condizioni per l'acquisizione della capacità di esercitare e le ragioni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determinare la limitazione di tale capacità o la sua perdita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L'età della maggiore età è fissata a diciotto anni gregoriani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andato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ha raggiunto la maggiore età gode del pieno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 di esercitare i propri diritti e di assumere i propri obblighi, a meno che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motivo accertato non limita o fa perdere tale capacità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incapaci e non pienamente capaci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soggetti, a seconda dei casi, alle regole della tutela paterna e materna,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testamentario o dativo, alle condizioni e secondo le regole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in questo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- 69 -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MOTIVI DEL DIVIETO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PROCEDURE </w:t>
      </w:r>
      <w:proofErr w:type="spellStart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 xml:space="preserve"> STABILIMENTO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 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 MOTIVI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BAN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motivi del divieto sono di due tipi: il primo comporta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limitazione della capienza, la seconda la fa perdere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capacità di esercizio è limitata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bambino che, avendo raggiunto l'età del discernimento, non ha raggiunto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della maggioranza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prodigo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 deboli di mente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bambino è dotato di discernimento quando raggiunge l'età di 12 anni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Gregoriani passati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prodigo è colui che sperpera la sua proprietà spendendo 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utile o considerato futile da persone ragionevoli,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 modo che danneggia se stesso o la sua famiglia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debole di mente è colui che ha un handicap mentale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impedendogli di controllare i suoi pensieri e le sue azioni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gode della capacità di esercitare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bambino che non ha raggiunto l'età del discernimento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pazzo e il pazzo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che perde la sanità mentale a intermittenza è piena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 durante i suoi momenti di lucidità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perdita intenzionale della ragione non esonera da responsabilità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cessa per il minorenne al compimento dell'età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maggioranza, a meno che non sia presentata per altro motivo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L'interdetto per handicap mentale o per opulenza ha diritto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chiedere al tribunale di revocare il divieto quando si ritiene dotato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buon senso. Tale diritto spetta anche al suo legale rappresentante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minorenne ha compiuto il sedicesimo anno di età, può rivolgersi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per concedergli l'emancipazione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legale rappresentante può chiedere al giudice l'emancipazione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minorenne che abbia raggiunto la predetta età, quando si accorga di essere dotato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L'emancipato prende possesso della sua proprietà e acquisisce 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piena capacità per quanto riguarda la capacità di gestire e disporre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sue cose. Resta fermo l'esercizio dei diritti, diversi da quelli patrimoniali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salvi i testi che li disciplinano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le suddette persone non possono essere emancipate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quando è stabilito in tribunale, al termine delle procedure legali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necessario, che siano dotati di buon senso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legale rappresentante constata che il minore, prima del compimento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maggioranza, ha un handicap mentale o è dissoluto, sequestra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che decide sulla possibilità di mantenere il divieto.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si basa, nella sua decisione, su tutti i mezzi di prova legali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PROCEDURE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ES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ISTITUZIONE E CESSAZIONE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 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'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 BAN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che ha perso la ragione, il prodigo e il debole di 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vietati da una sentenza del tribunale,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momento in cui è stabilito che erano in questo stato. Il divieto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revocato, secondo le norme previste dal presente Codice,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data in cui sono venuti meno i motivi che lo giustificavano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che ordina o revoca il divieto è pronunciata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dell'interessato, del pubblico ministero o di qualsiasi persona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si basa, nell'ordinare o revocare il divieto, su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competenza medica e tutti i mezzi legali di prova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sentenza che dispone o revoca il divieto è pubblicata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significa che il giudice ritiene adeguato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ATTI VIETATI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 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 xml:space="preserve">ES ATTI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INCAPACITÀ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'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atti compiuti dall'incapace sono nulli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ATTI DELLA PERSONA NON PIENAMENTE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CAPACE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atti del minore, dotato di discernimento, sono soggetti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 disposizioni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sono validi, se sono a loro pieno vantaggio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sono nulle, se le recano pregiudizio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se sono entrambi redditizi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pregiudizievole, la loro validità è subordinata all'approvazione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 legale rappresentante, concesso tenendo conto degli interessi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preponderante del proibito e nei limiti delle competenze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conferito a ciascun legale rappresentante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minore, dotato di discernimento, può prendere possesso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della sua proprietà per assicurarne la gestione, in via sperimentale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L'autorizzazione è concessa a questo scopo dal tutore legale 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del giudice tutelare, su richiesta del tutore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testamentario o dativo o del minore interessato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tutelare può revocare l'autorizzazione alla consegna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beni, su richiesta del tutore testamentario o dativo, del pubblico ministero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d'ufficio, in caso di cattiva gestione, debitamente accertata, dell'immobile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divieto, autorizzato a gestire parte della sua proprietà, è considerato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avente piena capacità di agire nei limiti dell'autorizzazione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ha ricevuto e di citare in giudizio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legale può revocare l'autorizzazione concessa al minore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dotato di discernimento, se vi sono ragioni che giustifichino tale rinuncia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atti del prodigo e del debole di mente sono soggetti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disposizioni del precedente articolo 225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II: RAPPRESENTANZA LEGALE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DISPOSIZIONI GENERALI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rappresentanza legale del minore è assicurata sotto la tutela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tutela legale, testamentaria o dativa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rappresentante legale, ai sensi di questo libro, si intende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tutore legale: il padre, la madre o il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tutore testamentario nominato dal padre o dalla madre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il tutore dativo nominato dai tribunali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rappresentanza legale è fornita da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padre adulto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la madre maggiorenne, in assenza del padre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seguito della perdita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 di quest'ultimo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tutore testamentario nominato dal padre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tutore testamentario nominato dalla madre;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il tutore dativo nominato dal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un minore sia posto sotto la tutela effettiva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o istituzione, detta persona o istituzione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considerato come suo legale rappresentante per quanto riguarda la sua attività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personale, in attesa che il giudice nomini un tutore dativo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rappresentante legale esercita la sua tutela sulla persona e sui beni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minorenne, fino al raggiungimento della maggiore età da parte di quest'ultimo. 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esercita anche sulla persona che ha perso la ragione, fino al sollevamento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suo divieto con sentenza. Rappresentanza legale, esercitata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 prodigo e sul debole di mente, è limitato alla loro proprietà, fino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divieto con sentenza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 nominare un tutore dativo e incaricarlo di assistere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killer o per garantire la gestione autonoma di alcuni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interessi finanziari del minore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COMPETENZE E RESPONSABILITÀ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DEL LEGALE RAPPRESENTANTE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rappresentante legale vigila sugli affari personali della persona interdetta,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fornendogli orientamento e formazione religiosa e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prepararsi ad assumere nella vita. È anche responsabile della gestione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corrente di sua proprietà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rappresentante legale deve informare il giudice incaricato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l'esistenza di tutti i fondi di valore, documenti, gioielli e beni mobili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appartenente al minore, pena la sua responsabilità.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fondi e i titoli del minore sono depositati, con ordinanza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giudice, in un conto di minore aperto presso uno stabilimento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al fine di preservarli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legale rappresentante è soggetto, nell'esercizio di tali missioni,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sindacato giurisdizionale, secondo quanto previsto dai successivi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- D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U TUTOR . LEGALE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I. - Il padre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è di diritto tutore legale dei figli, purché non lo sia stato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privato di tale tutela con sentenza. Se il padre non è in grado di partecipare,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Spetta alla madre prendersi cura degli interessi urgenti dei suoi figli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padre può nominare un tutore testamentario per il figlio proibito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ancora nato, poiché può revocarlo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il padre muore, l'atto di tutela testamentaria è sottoposto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al fine di verificarne e confermarne la validità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II. - La madre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madre può esercitare la tutela sui figli, purché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è maggiorenne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che il padre, per decesso, assenza, decadenza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qualsiasi altro motivo, non può assumerne la tutela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madre può nominare un tutore testamentario per il figlio proibito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lei può revocarlo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Non appena la madre muore, viene presentato il documento di tutela testamentaria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giudice, al fine di verificarne la fondatezza e confermarla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padre defunto ha nominato un tutore testamentario durante la sua vita,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missione si limita a seguire la gestione, da parte della madre,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minore sottoposto a tutela e di adire le vie legali, se necessario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madre e qualsiasi donatore possono porre come condizione,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occasione della donazione che fanno a persona interdetta, per esercitare le funzioni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 rappresentante, ai fini di gestire e far crescere la proprietà che è oggetto della donazione.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condizione è imposta alle parti interessate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III. - Disposizioni comuni alla tutela del padre e della madre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sua gestione dei beni vietati, il tutore legale non è soggetto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controllo giurisdizionale preventivo e apertura di un fascicolo di rappresentanza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 solo se il valore della merce vietata supera i duecentomila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 (200.000 DH). Il giudice incaricato della tutela può abbassarlo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limitare e ordinare l'apertura di un fascicolo di rappresentanza legale, 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stabilito che tale diminuzione è nell'interesse del proibito. La quantità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valore dei suddetti beni potrà essere aumentato con regolamento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in gestione, il valore delle merci vietate supera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duecentomila dirham (200.000 DH), il tutore legale deve informare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giudicare l'effetto dell'apertura di un fascicolo di rappresentanza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legale. L'interdetto o sua madre possono anche informare il giudice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legale deve, al termine dell'incarico e in caso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rappresentanza legale, notificare la situazione al giudice incaricato della tutela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sorte della merce del proibito in una dettagliata relazione, ai fini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approvazione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in cui viene aperto un fascicolo di rappresentanza legale,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tutore legale presenta al giudice responsabile della tutela una relazione annuale del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gestione dei beni vietati, loro fruizione e diligenza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porta all'orientamento e alla formazione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può, dopo la presentazione di questo rapporto, prendere qualsiasi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che ritiene adeguate per la conservazione dei beni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 e dei suoi interessi materiali e morali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- </w:t>
      </w: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CUSTODE TESTAMENTARIO E GUARDIAN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28"/>
          <w:szCs w:val="28"/>
          <w:lang w:eastAsia="it-IT"/>
        </w:rPr>
        <w:t>DATIVO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della madre o del tutore testamentario, il giudice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designa un tutore dativo per il proibito, che deve scegliere tra i più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adatto a parenti stretti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). In caso contrario, deve essere scelto il tutor dativo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 altri parenti stretti, se non tra terzi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nell'interesse del divieto, nominare due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diversi tutor dativi. In questo caso, definisce le abilità di ciascuno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loro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Familiari, richiedenti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qualsiasi altro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interessata, può proporre un candidato come tutor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può, se necessario, nominare un tutore dativo provvisorio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trasmette immediatamente il fascicolo al pubblico ministero,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parere, entro un termine non superiore a quindici giorni. Il tribunale decide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 caso entro un termine massimo di quindici giorni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data di ricezione del parere del pubblico ministero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e il tutore dativo devono godere del pieno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capacità, sii diligente, determinato e onesto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condizione della loro solvibilità è lasciata alla discrezione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tutela testamentaria o dativa non può essere affidata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alla persona condannata per furto, abuso di fiducia, falso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qualsiasi reato che influisca sulla moralità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fallito e condannato alla liquidazione coatta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alla persona che ha, con il divieto, una controversia sottoposta alla giustizia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una controversia familiare che potrebbe incidere sulla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 nominare un tutore surrogato, la cui missione consiste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controllare gli atti del tutore testamentario o dativo e consigliare quest'ultimo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qui nell'interesse del proibito. Deve inoltre informare il tribunale,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nota negligenze nella gestione del tutor o se teme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sperpero dei beni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beni dell'interdetto non sono stati oggetto di inventario, il tutore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testamentario o dativo deve farla e aggiungervi, in ogni caso,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quanto segue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eventuali osservazioni fatte dal tutore testamentario o dativo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detto spazio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proposta dell'importo annuo della pensione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 per il proibito e per le persone di cui è responsabile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le proposte relative alle misure di emergenza che devono essere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 in vista della conservazione dei beni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le proposte concernenti la gestione dei beni dell'interdetto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dichiarazione dei redditi patrimoniali mensili o annuali noti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L'inventario e i suoi allegati sono conservati nell'archivio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rappresentanza legale e iscritta nel registro degli atti mensili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giorno, se applicabile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contenuto e la forma di detto registro sono fissati con decreto del Ministro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giustizia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 </w:t>
      </w:r>
      <w:r w:rsidRPr="00A73C44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ministero, il legale rappresentante, il consiglio di famiglia, uno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parenti stretti, possono, alla fine dell'inventario, presentare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le proprie osservazioni al giudice tutelare circa la stima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degli alimenti necessari per il divieto e sulla scelta delle modalità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suscettibili di fornirgli formazione e guida educativa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e sana gestione del proprio patrimonio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istituito un consiglio di famiglia incaricato di assistere la giustizia nella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poteri relativi agli affari di famiglia. La sua composizione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attribuzioni sono stabilite dal regolamento </w:t>
      </w:r>
      <w:r w:rsidRPr="00A73C44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dopo aver informato il pubblico ministero, procedono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ordine e sotto la vigilanza del giudice incaricato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l'inventario finale e completo delle merci, dei diritti e degli obblighi,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presenza degli eredi, del legale rappresentante e del soggetto interdetto quando quest'ultimo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quindici anni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esperti possono essere utilizzati per effettuare il suddetto inventario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 valutazione delle attività e la stima delle obbligazioni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o dativo deve iscriversi nel registro di cui all'art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250 soprattutto gli atti commessi in nome del proibito che 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fornisce la tutela, con la loro data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11 - Decreto del Ministro della Giustizia n°275-04 del 12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che fissa il modulo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il contenuto del registro degli atti previsto dall'articolo 250 del codice di famiglia; Bollettino Ufficiale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n.5358 del 2 Ramadan 1426 (6 ottobre 2005), p. 705.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12 - Decreto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2-04-88 del 25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1425 (14 giugno 2004) relativo alla composizione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funzioni del consiglio di famiglia; Bollettino Ufficiale </w:t>
      </w:r>
      <w:proofErr w:type="spellStart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 Ramadan 1426 (6 ottobre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A73C44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2005), pag. 702.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- 79 -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 immobile non inventariato viene aggiunto al patrimonio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proibito, il tutore testamentario o dativo deve menzionarlo su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allegato che sarà allegato al primo inventario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o dativo deve presentare al giudice incaricato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tutela, tramite due commercialisti nominati dal giudice, uno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conto annuale, corroborato da tutti i documenti giustificativi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 conti saranno approvati solo dopo essere stati esaminati,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verificato e considerato sincero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riscontra un'anomalia nei conti, prende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idonee a tutelare i diritti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o dativo deve, in ogni momento, rispondere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chiede al giudice tutelare di fornirgli ogni chiarimento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gestione dei beni del proibito o a riferire a lui su di essi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è responsabile delle violazioni del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impegni concernenti la gestione degli affari del proibito.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relative alla responsabilità del rappresentante dei lavoratori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applicabile, anche se esercita gratuitamente la sua missione. Può, il caso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necessario, rispondere penalmente dei suoi atti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missione del tutore testamentario o dativo cessa, nei casi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morte della persona interdetta, la morte o l'assenza del tutore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testamentario o dativo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quando il divieto ha raggiunto la maggiore età, salvo che sia mantenuto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divieto, per ordine del tribunale, per altri motivi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completamento dell'incarico per il quale il tutor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designato testamentario o dativo, o alla scadenza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che è stata fissata come limite per detto tutor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accettazione della motivazione fornita dal tutore testamentario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dativo che assolve la sua missione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la perdita della capacità giuridica o il licenziamento o la decadenza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missione del tutore testamentario o dativo termina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causa diversa dalla morte o dalla perdita della capacità civile, deve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presentare i conti supportati da documenti giustificativi, entro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fissata dal giudice tutelare, senza che tale termine superi i trenta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giorni, salvo che per motivi impellenti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si pronuncia sui conti che gli sono presentati.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o dativo si assume la responsabilità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danni causati da qualsiasi ritardo ingiustificato nella presentazione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 o consegna della merce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beni vengono restituiti ai proibiti quando raggiungono la maggiore età, ai loro eredi dopo la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 e il successore del tutore testamentario o dativo negli altri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mancata consegna si applicano le disposizioni di cui al successivo articolo 270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applicabili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morte del tutore testamentario o dativo o in caso di perdita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 civile, il giudice della tutela adotta le misure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proteggere e conservare i beni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Reclami e indennità per il divieto di successione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tutore testamentario o dativo deceduto sono garantiti da un privilegio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classificati nell'ordine previsto dal comma 2 bis dell'articolo 1248 del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12 agosto 1913 che costituisce il codice delle obbligazioni e dei contratti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divieto che raggiunge la maggiore età o il cui divieto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revocato, conserva il suo diritto di intentare qualsiasi azione relativa ai conti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agisce in modo pregiudizievole ai suoi interessi, contro il tutore testamentario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dativo o contro chiunque sia stato incaricato di curarne gli interessi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Tali azioni si prescrivono due anni dopo il raggiungimento del divieto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raggiungimento della maggiore età o dopo la revoca del divieto, salvo in caso di contraffazione, frode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occultamento di documenti, nel qual caso si prescrivono detti atti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anno dopo averlo saputo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o dativo può chiedere di essere remunerato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spese di rappresentanza legale. La sua retribuzione è fissata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dalla data della richiesta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CONTROLLO GIUDIZIARIO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assicura il controllo della rappresentanza legale,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secondo le disposizioni di questo libro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scopo di tale controllo è garantire la tutela degli interessi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incompetenti e persone non pienamente capaci,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ordinare tutte le misure necessarie per preservarli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 e vigilare sulla loro gestione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persona muore lasciando eredi minori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muore il tutore testamentario o dativo, le autorità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amministrative e parenti stretti con cui viveva il defunto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informare il giudice della tutela, entro un termine non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superiore a otto giorni. Lo stesso obbligo ricade sul ministero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dalla data in cui è venuto a conoscenza della morte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per l'informazione al giudice della tutela, di cui al comma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precedente, è aumentata a un mese in caso di perdita della capacità del parente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genitore o tutore del testamento o dativo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della tutela ordina la costituzione di un atto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dell'ereditarietà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iratha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menzionando gli eredi e l'adozione di qualsiasi misura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ritiene adeguata per la salvaguardia dei diritti e degli interessi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finanziarie e personali dei minori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della tutela, sentito, se del caso,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consiglio di famiglia, fissa i costi e le indennità per la gestione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legale rappresentante intende compiere un atto contrario alla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interessi, quelli del coniuge o di uno dei suoi ascendenti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discendenti, nell'interesse del proibito, si impadronisce del tribunale, che può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autorizzarlo a tal fine e nominare un rappresentante della persona interdetta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conclusione dell'atto e tutela degli interessi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tutore testamentario o dativo non si attiene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dell'articolo 256 di cui sopra o si rifiuta di presentare i conti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depositare il resto delle somme proibite, il giudice incaricato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tutela, dopo che una diffida è rimasta inefficace durante il periodo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gli assegna, possa ordinare, secondo le norme del diritto comune,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sequestro conservativo dei beni del tutore o collocarli in amministrazione controllata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infliggergli una penalità di mora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tutore testamentario o dativo non adempia alla sua missione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se non è in grado di assumerlo o, in caso di uno degli impedimenti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precedente articolo 247, il giudice può, sentito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spiegazioni, sollevarlo dalla sua missione o revocarlo, d'ufficio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richiesta del pubblico ministero o di qualsiasi interessato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testamentario o dativo non può compiere i seguenti atti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previa autorizzazione del giudice tutelare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vendere beni immobili o mobili del proibito il cui valore supera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diecimila dirham (10.000 DH) o creare un diritto reale su questa proprietà;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conferire parte della proprietà vietata a una società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civile o commerciale o investirlo a scopo commerciale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speculativo;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recedere da un diritto o da un'azione, compromettere o accettare l'arbitrato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loro soggetto;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stipulare contratti di locazione il cui effetto può estendersi oltre la scadenza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divieto;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accettare o rifiutare donazioni gravate da diritti o condizioni;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pagare i debiti che non sono stati oggetto di sentenza esecutiva;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scontare, sui beni dell'interdetto, gli alimenti dovuti da quest'ultimo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persone a carico, a meno che questa pensione non sia ordinata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una sentenza esecutiva.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del giudice che autorizza uno dei suddetti atti deve essere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motivato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richiesta alcuna autorizzazione per la vendita di beni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 il cui valore supera i cinquemila dirham (5.000 DH) se lo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suscettibile di deterioramento. È lo stesso per le merci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fabbricati o mobili il cui valore non supera i cinquemila dirham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(5.000 DH) a condizione che questa vendita non costituisca un mezzo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esente da controllo giurisdizionale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precedenti disposizioni non sono applicabili, se il prezzo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beni mobili sono fissati dalla legge e che la vendita è fatta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conforme a questo prezzo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vendita del bene mobile o immobile che è stata autorizzata è effettuata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disposizioni del codice di procedura civile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condivisione di un bene di cui il divieto è comproprietario è soggetto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piano di condivisione presentato al tribunale, che lo omologa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assicurato, mediante perizia, che non pregiudica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 del proibito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Le decisioni del giudice della tutela, adottate in virtù degli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226, 240, 268 e 271 sono impugnabili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LIBRO V: DELLA VOLONTÀ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UNO: CONDIZIONI DEL TESTAMENTO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MODALITA' DELLA SUA ESECUZIONE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è l'atto con cui il suo autore costituisce, al terzo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sua proprietà, diritto che diviene esigibile alla sua morte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essere valido, il testamento non deve contenere alcuna clausola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contraddittorio, ambiguo o illegale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IL TESTER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testatore deve essere maggiorenne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fatto dal pazzo per un periodo di tempo è valido.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lucidità, dal prodigo e dal debole di mente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IL LEGATO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testamento non può essere fatto a favore di un erede, se non con il permesso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degli altri eredi. Tuttavia, ciò non impedisce di prenderne atto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testamento fatto a beneficio di qualsiasi legatario che possa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diventare legalmente proprietario dell'oggetto lasciato in eredità in modo reale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virtuale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testamento a favore di un legatario esistente 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momento dell'atto o la cui esistenza deve venire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legatario deve soddisfare le 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avere la qualità di erede al momento della morte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testatore, fatte salve le disposizioni dell'articolo 280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non aver ucciso intenzionalmente il testatore, a meno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questo, prima della sua morte, non ha provato di nuovo nella sua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favore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OFFERTA E ACCETTAZIONE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testamentario è costituito dall'offerta fatta da un singolo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che è il testatore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L'effetto di un testamento può essere subordinato alla formazione di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condizione, purché valida. La condizione valida è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any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condizione di beneficio al testatore o al legatario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conto di terzi e non contrari alle finalità di legge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testatore ha il diritto di revocare il proprio testamento e di annullarlo,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si impegna a non revocarlo. Può, secondo la sua volontà e del tutto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momento, sano o malato, inserirvi condizioni,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costituire un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colegato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 annullare parzialmente il testamento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revoca del testamento può avvenire, sia con una dichiarazione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espresso o tacito, o da un atto quale la vendita del bene lasciato in 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288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a favore di un legatario indeterminato non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devono essere accettati e non possono essere rifiutati da nessuno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fatto a favore di uno specifico legatario può essere oggetto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rifiuto di quest'ultimo, se ha piena capacità. Il diritto di rifiutare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trasmessa agli eredi del beneficiario deceduto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rifiuto del legatario sarà preso in considerazione solo dopo la morte.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testatore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può essere rifiutato o parzialmente accettato. Questa facoltà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 essere esercitati da alcuni legatari, se sono pienamente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capace. L'annullamento del testamento riguarda solo la parte rifiutata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produce i suoi effetti solo nei confronti dell'autore del rifiuto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L'OGGETTO DELL'EREDITÀ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del legato deve essere suscettibile di appropriazione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testatore ha fatto un'aggiunta all'oggetto specifico di un lascito. l'addizione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incorporato nel lascito, se è uno di quelli considerati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trascurabile o se il testatore intendeva allegarla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lasciato in eredità o se ciò che è stato aggiunto non può costituire di per sé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 indipendente. Se l'addizione è un bene indipendente, quello che sarebbe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diritto concorda con il legatario per il tutto, in proporzione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pari al valore del bene aggiunto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del legato può essere un bene immobile o un usufrutto, per un periodo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 o perpetuo. I costi della sua manutenzione sono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carico dell'usufruttuario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CAPITOLO V: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LA FORMA DEL VOLONTÀ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si fa per mezzo di qualsiasi espressione o scrittura o per mezzo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mezzo di qualsiasi segno univoco, nel caso in cui il testatore sia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l'incapacità di esprimersi oralmente o per iscritto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essere valido, il testamento deve essere oggetto di un atto adulatorio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annotato da qualsiasi autorità ufficiale abilitata a redigere atti o da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atto manoscritto del testatore e da lui firmato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necessità imperativa rende impossibile notare l'atto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testamento o per trascriverlo, questo testamento è ammissibile quando è fatto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verbalmente davanti ai testimoni presenti sulla scena, purché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l'indagine e l'indagine non rivelano alcun motivo di sospetto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la loro testimonianza, e che questa testimonianza sia soggetta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deposizione nel giorno in cui può essere fatta davanti al giudice che autorizza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strumento e darne immediata comunicazione agli eredi, compreso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presente paragrafo nel presente avviso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testatore può inviare al giudice una copia del suo testamento o del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revoca, al fine di aprire un file a tale scopo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redatto dal testatore deve contenere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dichiarazione che ne autorizza l'esecuzione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</w:t>
      </w:r>
      <w:r w:rsidRPr="00A73C44">
        <w:rPr>
          <w:rFonts w:ascii="Times" w:eastAsia="Times New Roman" w:hAnsi="Times" w:cs="Times"/>
          <w:color w:val="000000"/>
          <w:sz w:val="34"/>
          <w:szCs w:val="34"/>
          <w:lang w:eastAsia="it-IT"/>
        </w:rPr>
        <w:t> ESECUZIONE DEI TESTI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del testamento spetta alla persona a ciò preposta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effetto dal testatore. In caso contrario, e quando le parti non sono d'accordo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sull'esecuzione, è eseguita dalla persona designata dal giudice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effetto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testamento non può essere eseguito su una successione le cui passività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maggiore del patrimonio, a meno che il creditore non goda del suo pieno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consensi di capacità o vi sia estinzione dei debiti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lascito è pari alla quota spettante a un non erede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determinato, il legatario ha diritto ad una quota calcolata in considerazione della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numero di successori, ma non può pretendere più di un terzo, eccetto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autorizzazione degli eredi maggiori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terzo è calcolato sul patrimonio, determinato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detrazione dei diritti che lo gravano; queste tasse devono essere riscosse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del lascito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lasciti dello stesso rango superano il terzo disponibile,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beneficiari condividono questo terzo in proporzione alla loro quota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uno dei lasciti riguarda uno specifico bene, il beneficiario di una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lascito prende la sua parte in questo molto bene. La quota del beneficiario di un lascito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relativo a un bene indeterminato è riscosso sull'intero terzo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quota spettante al beneficiario di un lascito relativo a un bene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 è fissato in base al valore di questo bene in relazione alla massa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eredi hanno, dopo la morte del testatore o durante il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ultima malattia, ha ratificato il testamento fatto a beneficio di un erede 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coprirà più di un terzo dell'eredità o se il testatore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avevano precedentemente richiesto la loro autorizzazione a tale scopo e che avevano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dato, quelli tra loro, godendo della piena capacità, si trovano,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fatto, impegnato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persona muore dopo aver fatto un lascito in favore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nascituro, i suoi eredi hanno l'usufrutto della cosa lasciata in eredità, fino a quando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lascia che il bambino nasca vivo; poi raccoglie l'eredità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L'usufrutto appartiene a quello dei legatari esistenti al momento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 o successiva al testatore. Qualsiasi legatario che. si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- 89 -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rivela dopo la morte concorre al beneficio dell'usufrutto, fino al giorno in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l'inesistenza di altri legatari diventa certa. I legatari esistenti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poi riscuotere nuda proprietà e usufrutto; la quota di quella di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morirà, farà parte della sua stessa 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dato oggetto viene successivamente lasciato in eredità a due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persone, il secondo annullerà il primo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legatario che muore, dopo essere nato vivo, ha diritto al legato. 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ultimo fa parte della successione di questo legatario che si considera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vissuto al tempo della devoluzione ereditaria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L'eredità costituita per l'Amore di Dio e in favore delle opere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carità, senza indicazione precisa della sua destinazione, deve essere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impiegati a favore di opere di beneficenza. Un'istituzione specializzata, il caso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applicabile, può essere responsabile per l'uso del legato, fermo restando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successivo articolo 317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lascito effettuato in favore di edifici religiosi, istituzioni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enti di beneficenza, istituzioni scientifiche e qualsiasi servizio pubblico, devono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utilizzati a loro vantaggio oltre che a vantaggio delle loro opere, dei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indigenti e qualsiasi altra azione pertinente al loro scopo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legato è valido quando è fatto a beneficio di un'opera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carità determinata, la cui creazione è prevista. Se questa creazione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risulta impossibile, il lascito è destinato a beneficio di un'opera con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simile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legato riguardi solo l'usufrutto, si tiene conto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considerazione il valore della piena proprietà per determinare la quota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eredità contro 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smarrimento della cosa specifica oggetto del legato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l'attribuzione di questo ad un terzo durante la vita del testatore, a seguito di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pretesa, il legatario non ha più alcun diritto. Tuttavia, se questa perdita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ovvero tale attribuzione riguardi solo una parte dell'oggetto del legato, il legatario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 il resto, fino al limite di un terzo del patrimonio, senza essere vincolato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conto della perdita per il calcolo di questo terzo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bene è lasciato in eredità a favore di un nascituro da un terzo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che muore senza lasciare un figlio nato o nascere, questo bene va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l'eredità del testatore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testamento è annullato da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morte del legatario davanti al testatore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perdita, prima della morte del testatore, della cosa determinata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stato oggetto di un lascito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revoca del testamento da parte del testatore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rifiuto del legato, dopo la morte del testatore, da parte del legatario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maggiore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II: SOSTITUZIONE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DELL'EREDORE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( </w:t>
      </w:r>
      <w:r w:rsidRPr="00A73C44">
        <w:rPr>
          <w:rFonts w:ascii="Times" w:eastAsia="Times New Roman" w:hAnsi="Times" w:cs="Times"/>
          <w:b/>
          <w:bCs/>
          <w:i/>
          <w:iCs/>
          <w:color w:val="000000"/>
          <w:sz w:val="34"/>
          <w:szCs w:val="34"/>
          <w:lang w:eastAsia="it-IT"/>
        </w:rPr>
        <w:t>TANZIL</w:t>
      </w: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 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l'atto di stabilire qualcuno come erede quando non ne ha uno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e di collocarlo allo stesso grado di erede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formato allo stesso modo della volontà quando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dice: "tale e tale persona erediterà con mio figlio o con mio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 "o:" includere tale o tale persona tra i miei eredi "o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bene: "far ereditare a tale persona la mia proprietà" o, nel caso in cui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testatore ha un nipote discendente di suo figlio o figlia: "do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ereditare mio nipote con i miei figli”. 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paragonato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vuole e obbedisce alle stesse regole. Tuttavia,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la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regola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di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Tafadol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(che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concede all'erede una quota doppia di quella dell'erede) si applica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nel caso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c'è un erede riservato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 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l'autore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esprime espressamente la volontà di attribuire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beneficiario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una quota pari a quella dell'erede cui spetta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assimilate, le parti sono determinate mediante frazioni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aoûl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porta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quindi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alla riduzione delle quote di tutti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l'autore del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non ha espresso espressamente la sua volontà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attribuire al beneficiario una quota pari a quella dell'erede cui spetta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assimilate, le quote sono calcolate tenendo conto dell'esistenza tra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della persona istituita come erede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Monazzal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 una quota pari a quella devoluta all'erede cui è assimilato.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resto del patrimonio, tornando agli eredi con riserve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altri, è ripartito tra i beneficiari come se non ci fosse stato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la cui esistenza comporta quindi una riduzione delle quote di tutti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riservati 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aâsaba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nel caso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non ci sono eredi riservati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istituita come erede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Monazzal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è assimilata, secondo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caso, agli eredi maschi o femmine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quando ci sono più persone, di sesso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maschio o femmina, istituiti come eredi e che l'autore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ha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espresso il desiderio di dare loro la parte che il loro padre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avrebbe raccolto durante la sua vita, o per sostituirli, la condivisione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effettuata tra i beneficiari in modo tale che l'uomo riceva un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condividere il doppio di quello della donna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Casi che non possono essere risolti in base alle disposizioni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disciplinano 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Tanzil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sono disciplinati con riferimento alle disposizioni che disciplinano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LIBRO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: DELLA SUCCESSIONE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PRIMO: DISPOSIZIONI GENERALI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successione è l'insieme dei diritti patrimoniali o economici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lasciato dal de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Cinque diritti sono inclusi e detratti dalla successione, nell'ordine seguente.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 diritti gravanti sui beni immobili facenti parte della successione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lastRenderedPageBreak/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spese funerarie pagate nei limiti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comodità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 debiti del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defunto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un testamento valido ed esecutivo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imposta di successione secondo l'ordine stabilito nel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L'eredità è la trasmissione di un diritto, alla morte del suo titolare,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la liquidazione della successione, a chi la rivendica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legalmente, senza che vi sia donazione o corrispettivo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L'eredità è di diritto alla morte reale o presunta del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defunto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certa sopravvivenza del suo erede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presume morto, la persona di cui non è più dato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notizia e su cui ha avuto luogo una sentenza di presunzione di morte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restituito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persona scomparsa è tenuta in vita per quanto riguarda i suoi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merce. Il suo patrimonio non può essere aperto e condiviso tra i suoi eredi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dopo la pronuncia di una sentenza che ne dichiara la morte. Lei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considerato vivo anche per quanto riguarda i propri diritti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ai diritti degli altri. La parte soggetta a dubbio è messa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riserva, fino a quando il suo caso non sarà deciso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persona è scomparsa in circostanze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casi eccezionali che ne rendano probabile la morte, una sentenza dichiarativa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 è resa allo scadere di un periodo di un anno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giorno in cui abbiamo perso ogni speranza di sapere se è viva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defunto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gli altri casi, spetta al giudice fissare il termine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termine della quale pronuncerà il giudizio dichiarativo di morte e questo,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indagini e indagini, con tutti i mezzi possibili, delle autorità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 per la ricerca di persone scomparse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328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più persone che sono eredi l'una dell'altra muoiono,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poter stabilire chi sia morto per primo,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nessuno di loro eredita dagli altri, sia che siano morti o meno durante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dello stesso evento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II: CAUSE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SUCCESSIBILITÀ, ITS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CONDIZIONI E SUOI ​​IMPATTI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cause dell'eredità come i legami coniugali e i legami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parentela, sono cause legali e non convenzionali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volontà. Né l'erede né il suo autore possono rinunciare al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di erede o autore. Non possono ritirarsi a favore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altri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successione è soggetta alle seguenti condizioni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certezza della morte reale o presunta del defunto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l'esistenza del suo erede al momento della morte effettiva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conoscenza del vincolo che conferisce la qualità di erede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neonato ha diritto all'eredità solo quando è accertato che 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nato vivo a seguito del primo pianto, allattamento al seno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indici simili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c'è successo tra un musulmano e un non musulmano,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né nel caso in cui la filiazione paterna sia legalmente disconosciuta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uccide deliberatamente il defunto non eredita la sua proprietà, non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ha diritto al prezzo del sangue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 non caccia nessuno, anche se invoca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dubbio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uccide involontariamente il defunto ne eredita la proprietà, ma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ha diritto al prezzo del sangue (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 e caccia altre persone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 xml:space="preserve">TITOLO III: DIVERSI MEZZI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EREDITÀ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Esistono quattro categorie di eredi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 solo 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 solo 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allo stesso tempo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separatamente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una quota determinata di eredità, assegnata all'erede.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successione spetta, in primo luogo, agli eredi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consiste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nell'ereditare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l'intera successione o ciò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 restante parte, dopo l'assegnazione delle quote spettanti agli eredi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di un erede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quando ce n'è uno e le Tue azioni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non esaurire la proprietà, questa o ciò che ne resta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hanno ricevuto le loro quote, restituisce agli eredi da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 sono solo sei eredi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 la madre,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nonna, il marito, la moglie, il fratello uterino e la sorella uterina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del solo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sono otto: il figlio,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figlio del figlio all'infinito, il fratello pieno, il fratello consanguineo e il figlio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ciascuno di loro all'infinito, il primo zio, lo zio paterno e il figlio di ciascuno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loro all'infinito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sono due eredi sia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che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 the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padre e nonno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Taâsib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ma che non possono riunire 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qualità, sono quattro: la figlia, la figlia del figlio, la sorella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sorella tedesca e consanguinea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IV: DAGLI EREDI A FARDH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lastRenderedPageBreak/>
        <w:t>Le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azioni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di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sono sei: metà, quarto,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ottavo, due terzi, terzo e sesto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aventi diritto ad una quota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pari alla metà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successione, sono in numero di cinque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marito, a condizione che la moglie abbia lasciato 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discendenti con vocazione ereditaria sia maschili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femminile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ragazza, a condizione che non sia in presenza di nessuno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figlio maschio o femmina del defunto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la figlia del figlio, purché non sia in presenza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qualsiasi figlio del defunto maschio o femmina, né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figlio di figli nella stessa misura di lei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la sorella piena, a condizione che non sia presente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fratello pieno, padre, antenati, figlio indipendentemente dal sesso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maschio o femmina e figlio del figlio del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defunto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maschio o femmina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la consanguinea, purché non sia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presenza di fratello consanguineo, sorella consanguinea,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nor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 citati in relazione alla sorella piena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cui spetta una quota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pari a un quarto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successione, sono in numero di due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marito, in competizione con un figlio della moglie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vocazione ereditaria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moglie, in assenza di discendenti del marito che abbiano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vocazione ereditaria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solo erede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può ricevere l'ottavo della successione: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moglie, quando il marito lascia la prole con vocazione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Quattro eredi hanno diritto ai due terzi della 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due o più figlie del defunto, in assenza di figli maschi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2) due o più figlie del figlio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del defunto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purché non lo facciano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in presenza di figli del sesso precedente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maschio o femmina e del figlio del figlio nella stessa misura di loro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due o più sorelle piene del defunto, purché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non sono in presenza di fratello pieno, padre,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antenati e discendenti con vocazione ereditaria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due sorelle consanguinee del defunto o più, purché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non sono in presenza del fratello consanguineo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eredi menzionati in relazione alle due sorelle piene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 eredi hanno diritto a una quota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pari a un terzo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1) la madre, purché il de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non lo faccia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discendenti con vocazione ereditaria, né due né più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fratelli e sorelle, anche se soggetti a sfratto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Hajb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più fratelli e/o sorelle uterini, in assenza del padre,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nonno paterno, figlio del de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figlio del figlio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maschio o femmina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il nonno, se è in competizione con fratelli e sorelle 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terza è la parte più vantaggiosa per lui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beneficiari del sesto patrimonio sono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padre, in presenza di figlio o figlio del figlio del defunto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maschio o femmina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madre, purché in presenza di un figlio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figlio di figli o due o più fratelli e/o sorelle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prendere effettivamente parte alla successione o esserne l'oggetto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sfratto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Hajb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la figlia o più figlie di figli maschi, purché siano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 in concorrenza con una sola figlia del defunto e che vi sia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figlio di figlio nella stessa misura di lei (s)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la sorella o più consanguinee, purché 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(s) è (sono) in competizione con una sola sorella piena e che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lei né padre né fratello consanguineo, né figlio del sesso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maschio o femmina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il fratello uterino, purché solo, o il fratello uterino,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condizione che sia sola, se il defunto non lascia né il padre né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nonno, figlio o figlio di figli maschi o femmine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la nonna, quando è sola, se è materna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paterno; in caso di presenza di due nonne, sono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- 98 -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condividere il sesto, purché siano gli stessi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laurea o che la nonna materna è di grado più lontano.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al contrario, la nonna materna è un grado più vicino,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sesto è attribuito esclusivamente a lui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il nonno paterno, in presenza di figlio o figlio di figlio, e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l'assenza del padre del defunto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V: IL PATRIMONIO ATTRAVERSO TAASIB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sono tre tipi di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Asaba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 soli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 altri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con altri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 soli sono classificati in ordine di priorità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1) i discendenti maschili di padre in figlio ad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infinitum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padre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il nonno paterno ei fratelli pieni e consanguinei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 discendenti maschi di fratelli e consanguinei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infinito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gli zii paterni pieni o consanguinei del defunto, 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zii paterni, fratelli o consanguinei del padre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gli zii paterni, fratelli o consanguinei dell'antenato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paterno del de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così come i discendenti maschi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 maschi delle suddette persone ad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infinitum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la tesoreria pubblica, in assenza di eredi. In questo caso, l'autorità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incaricata di demani statali riscuote l'eredità. Tuttavia,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c'è un solo erede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il resto dell'eredità lo farà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ritorno ; in caso di più eredi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dei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azioni non esauriscono l'intero patrimonio, il resto loro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restituisce secondo la quota di ciascuno nella 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- 99 -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Quando, nella stessa categoria, ce ne sono diversi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eredi da soli, l'eredità appartiene a colui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è il grado di parentela più vicino al de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Quando, nella categoria, vi sono più eredi della stessa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laurea, la priorità si basa sulla forza del rapporto familiare: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primo genitore del de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ha la priorità su quello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è un genitore consanguineo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In caso di esistenza di eredi della stessa categoria, della stessa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grado e uniti al de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dallo stesso vincolo di parentela,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successione è ripartita tra loro equamente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 altri sono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figlia, in presenza di figli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figlia di figli all'infinito, in presenza di figli di figli all'infinito,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allo stesso grado di esso, o a un grado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inferiore e a meno che non erediti diversamente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sorelle piene, in presenza di fratelli pieni,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sorelle consanguinee, in presenza di fratelli consanguinei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questi casi, la proprietà è condivisa in modo che la quota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l'erede è il doppio dell'erede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con gli altri sono le sorelle piene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consanguinei, in presenza di figlia o figlia di infiniti figli, essi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riscuotere il resto del patrimonio dopo l'addebito delle azioni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questo caso, le sorelle piene sono assimilati a pieno fratelli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sorelle consanguinee a fratelli consanguinei, sono soggetti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loro stesse regole nei confronti degli altri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l'attribuzione prioritaria della successione, secondo la categoria,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grado e forza del rapporto familiare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padre o il nonno è in competizione con la figlia o la figlia di un figlio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infinitamente, ha diritto a un sesto della successione come erede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 ciò che ne rimane, come erede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âsib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Quando il nonno paterno è in presenza solo di fratelli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fratelli e/o sorelle pieni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quando è dentro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competizione solo con fratelli consanguinei e/o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sorelle consanguinee, ha diritto alla più forte delle due parti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seguenti: il terzo della successione o la parte a lui spettante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aver condiviso con i fratelli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Quando è in presenza di entrambi i fratelli e sorelle pieni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consanguineo, ha diritto al più forte delle due parti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seguenti: il terzo della successione o la parte a lui spettante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aver condiviso con i fratelli, applicando la regola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mouâdda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3) Quando è con fratelli ed eredi a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diritto alla maggiore delle seguenti tre azioni: la sesta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l'eredità, un terzo del resto dell'eredità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detrazione delle quote degli eredi in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della sua quota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tornando dopo aver condiviso con i fratelli e le sorelle, in qualità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erede maschio, applicando, in ogni caso,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regola della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mouâdda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TITOLO </w:t>
      </w:r>
      <w:proofErr w:type="spellStart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SVILUPPO (HAJB)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sfratto consiste nell'esclusione totale o parziale di un erede da parte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altro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sono due tipi di preclusione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sfratto parziale che riduce la quota di eredità 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riducendo a una quota inferiore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sfratto totale che esclude l'eredità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sfratto totale non può riguardare i seguenti sei eredi: il figlio,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figlia, padre, madre, marito e moglie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preclusione totale si verifica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il figlio di figlio è spremuto solo dal figlio, e il più vicino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nipoti cacciano i nipoti più lontani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la figlia di un figlio è cacciata dal figlio o da due figlie, a meno che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in presenza di un figlio di figli dello stesso grado di lei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inferiore al suo che diventa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âsib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 per lui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il nonno è spodestato dal solo padre. Il più antenato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vicino esclude l'antenato più lontano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il fratello pieno e la sorella piena sono estromessi dal padre,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figlio e figlio di figli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il fratello consanguineo e la sorella consanguinea sono estromessi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fratello pieno e da coloro che cacciano quest'ultimo e non lo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spodestato dalla sorella piena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la consanguinea è estromessa da due sorelle piene,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non sia in presenza di un fratello consanguineo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il figlio del fratello pieno viene spodestato dal nonno e dal fratello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consanguinei, nonché da coloro che cacciano questi ultimi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8) il figlio del fratello consanguineo è spodestato dal figlio del fratello pieno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da coloro che cacciano quest'ultimo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9) lo zio paterno completo viene spodestato dal figlio del fratello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consanguinei e da coloro che cacciano questi ultimi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10) lo zio paterno consanguineo è spodestato dallo zio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germain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da coloro che lo cacciano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11) il figlio dello zio paterno completo è spodestato dallo zio paterno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consanguinei e da coloro che cacciano questi ultimi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12) il figlio dello zio paterno consanguineo è spodestato dal figlio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zio paterno tedesco e da coloro che lo cacciano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13) il fratello uterino e la sorella uterina sono estromessi dal figlio, dalla figlia,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figlio di un figlio e la figlia di un figlio all'infinito, il padre e il nonno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14) la nonna materna è estromessa dalla sola madre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15) la nonna paterna è estromessa dal padre e dalla madre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16) la nonna materna più vicina spodesta la nonna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paterno di grado più lontano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preclusione parziale si verifica nei seguenti casi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la madre: la sua quota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ridotta dalla terza alla sesta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figlio, figlio di figlio, figlia, figlia di figlio, e anche da due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diversi fratelli e sorelle, siano essi purosangue, consanguinei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uterini, eredi o sfrattati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il marito: il figlio, il figlio di un figlio, la figlia, la figlia di un figlio, porta il suo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quota da metà a trimestre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la moglie: il figlio, il figlio di un figlio, la figlia, la figlia di un figlio, portatela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quota da un quarto a un ottavo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4) la figlia di un figlio: la sua quota è ridotta dalla metà al sesto dal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figlio unico. Allo stesso modo, la ragazza riduce la quota di due o più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figlie di figli, da due terzi a sesti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5) sorella consanguinea: sorella piena riporta la sua parte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metà alla sesta; riporta la quota di due o più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terzi alla sesta sorelle consanguinee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6) il padre: il figlio e il figlio di un figlio gli fanno perdere la sua qualità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 il sesto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7) il nonno paterno: in assenza del padre, figlio o figlio di figlio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perde la qualità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riceve la sesta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8) figlia, figlia di figlio, sorella piena e sorella consanguinea,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siano essi singoli o multipli, ciascuno di essi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trasferito, dal fratello, dalla categoria degli eredi a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quello degli eredi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9) sorelle piene e consanguinee: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trasferito alla categoria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âsaba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 uno o più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figlie o da una o più figlie di figli maschi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VII: CASI PARTICOLARI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Mouâdda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ci sono fratelli con fratelli pieni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consanguinei, i primi tengono conto del nonno con la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- 103 -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secondi per evitare che il nonno riceva troppo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successione. Se poi, nel gruppo dei fratelli e delle sorelle pieni,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appaiono più di una sorella, questi eredi prendono la quota dei fratelli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sorelle consanguinee. Se c'è solo una sorella piena lì, lei riceve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intera quota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,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il resto della proprietà è condiviso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tra fratelli e sorelle consanguinei, l'erede riscuote il doppio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dell'erede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di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akdariya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 e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gharra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concorrenza con il nonno, la sorella non eredita come erede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eccetto nel caso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el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-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akdariya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Questo caso presuppone la presenza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simultanea del marito, della sorella piena o consanguinea, del nonno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madre. La quota dell'antenato si unisce al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della sorella, quindi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condivisione avviene secondo la regola che attribuisce all'erede una doppia quota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dell'erede. Il denominatore è sei, aumentato a nove, poi a 27.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marito riceve 9/27, la madre 6/27, la sorella 4/27 e il nonno 8/27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el-malikiya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presenti: il nonno, il marito, la madre o la nonna,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fratello o più e due o più fratelli uterini, coniuge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 la metà, la madre il sesto e il nonno il resto del patrimonio. 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fratelli e le sorelle uterini non hanno diritto a nulla, perché il nonno li caccia; allo stesso modo,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fratello consanguinei riceve nulla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chibhou-el-malikiya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(quasi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el-malikiya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nonno viene nella tenuta con il marito, la madre o la nonna,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fratello pieno e due o più fratelli uterini, il nonno prende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rimane dopo la detrazione delle azioni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ad eccezione dei fratelli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sorelle a causa della loro sfratto da parte dell'antenato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di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el-kharqû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- 104 -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presenti: la madre, il nonno e una sorella piena oppure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consanguinea, la madre riceve il terzo, e il resto è diviso tra l'antenato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sorella, secondo la norma che attribuisce all'erede il doppio della quota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l'erede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al-mouchtaraka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fratello riceve la stessa quota di quella della sorella, nel caso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el-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mouchtaraka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Ciò presuppone la presenza del marito, della madre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nonna, due o più fratelli uterini e un fratello pieno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più, i fratelli uterini e i fratelli pieni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condividono un terzo su base egualitaria, pro capite, perché sono tutti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stessa madre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el-gharâwyn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presenti: la moglie e il padre e la madre del defunto,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moglie ha diritto a un quarto, la madre a un terzo di ciò che resta del patrimonio,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cioè un quarto, e il padre riceve il resto. Quando il marito è dentro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presenza del padre e della madre del defunto, riceve la metà e la madre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terzo del resto, cioè il sesto e il resto va al padre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al-moubâhala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presenti: il marito, la madre e una sorella piena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consanguineo, il marito riceve metà, la sorella metà e la madre la terza.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denominatore è sei e aumenta a otto: il marito riceve 3/8. sorella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3/8 e la madre 2/8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caso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el-minbariya</w:t>
      </w:r>
      <w:proofErr w:type="spellEnd"/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presenti: la moglie, due figlie, il padre e la madre,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denominatore delle loro azioni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è ventiquattro, è aumentato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ventisette. Le due figlie ricevono i due terzi, cioè 16/27, il padre e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madre la terza, o 8/27, e la moglie l'ottava, o 3/27, in modo che lei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La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parte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 xml:space="preserve">di 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dall'ottavo passa al nono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- 105 -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VIII: EREDITÀ OBBLIGATORIA (WASSIYA WAJIBA)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persona muore lasciando nipoti da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figlio o figlia premorti o deceduti contemporaneamente a lei, questi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beneficiano i nipoti, nel limite del terzo disponibile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successione, di un legato coatto, secondo la distribuzione e secondo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condizioni di cui agli articoli che seguono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legato obbligatorio attribuito ai nipoti di cui all'art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precedente, è pari alla quota di eredità che il padre o la madre avrebbero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riscosso dal suo ascendente se gli fosse sopravvissuto; Tuttavia. un terzo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 non può essere superata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predetti nipoti non hanno diritto al legato obbligatorio,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ereditano l'ascendente del padre o della madre, sia esso l'antenato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nonna, o nel caso in cui quest'ultima si sia messa alla prova a loro favore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donato, gratuitamente, durante la sua vita, beni di valore pari a quello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alla quale potevano pretendere in forza del legato coatto.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lascito è inferiore a questa parte, deve essere integrato; se lo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superiore, l'eccedenza è soggetta all'approvazione degli eredi. Se il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cujus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ha testato solo a beneficio di alcuni di loro, gli altri hanno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al legato coatto nel limite della loro quota, determinato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conformità a quanto sopra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diritto all'eredità obbligatoria: figli di figli maschi, figli di figlie femmine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figli di figli di figli all'infinito qualunque sia il loro numero, l'erede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ricevendo una quota doppia di quella dell'erede. Come succede,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l'ascendente spodesta il suo discendente ma non il discendente di un altro.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discendente prende solo la quota del suo ascendente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- 106 -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IX: LIQUIDAZIONE DEL PATRIMONIO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può, se necessario, prendere tutte le misure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necessarie come il pagamento delle spese funerarie per il defunto, entro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limiti di convenienza, e le procedure urgenti necessarie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conservazione del patrimonio. Può particolarmente ordinare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l'apposizione di sigilli, il deposito di qualsiasi somma di denaro,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banconote e oggetti di valore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tutelare ordina, d'ufficio, che tali procedure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seguito quando si scopre che tra gli eredi c'è un minore che non lo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dotato di un tutore testamentario, è lo stesso quando uno dei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sono assenti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Chiunque sia interessato può chiedere ai tribunali di avviare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ove giustificato, le procedure previste dal precedente articolo 373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defunto detiene, al momento della sua morte, dei beni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appartenente allo Stato, il giudice sommario, su richiesta del pubblico ministero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rappresentante dello Stato, deve adottare le misure atte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garantire la conservazione di tale proprietà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nomina, per liquidare la successione, la persona sulla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scelta concordata dagli eredi. Il mancato accordo, e se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ritiene necessario nominare un curatore, lo richiede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sceglierlo tra gli eredi per quanto possibile e questo, dopo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aver ascoltato le loro osservazioni e riserve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E' fatto divieto a chiunque tra gli eredi di farsi carico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gestione dei beni ereditari prima della liquidazione, a meno che non sia necessario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imperioso lo costringe a farlo. È inoltre vietato ritirare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debiti e pagare i debiti dell'eredità, senza l'autorizzazione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liquidatore o giudice inadempiente di quest'ultimo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- 107 -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Spetta al liquidatore, non appena nominato, procedere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l'inventario di tutti i beni del defunto tramite due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adoul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conformità con le regole di inventario in vigore. Allo stesso modo, deve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scopri cosa include l'eredità nei crediti o nei debiti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eredi devono informare il liquidatore di tutto ciò che hanno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delle passività e dei beni del patrimonio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curatore procede, su richiesta di uno degli eredi,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inventario delle attrezzature essenziali destinate all'uso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famiglia quotidiana. Li lascia nelle mani della famiglia che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 in uso al momento della morte del defunto. Questa famiglia ha la custodia del detto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attrezzature, fino a quando non vi sia una sentenza sommaria, se applicabile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rappresentante legale accompagna il curatore della successione durante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l'espletamento delle procedure di sua competenza in virtù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disposizioni dell'articolo 377 e seguenti. Accompagna anche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designata dal giudice tutelare per l'esecuzione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misure cautelari, la rimozione dei sigilli o l'inventario dei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 esserci uno o più liquidatori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liquidatore si applicano le norme che disciplinano il mandato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limite di quanto dichiarato nella decisione della sua designazione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liquidatore può rifiutare la missione affidatagli o ivi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rinunciare a posteriori, secondo le regole del mandato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può anche sostituire un nuovo curatore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primo, d'ufficio o su richiesta di una delle parti interessate, quando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ragioni di questa decisione esistono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missione del liquidatore è fissata nella decisione della sua nomina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- 108 -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nomina fissa un termine per il liquidatore per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presentare il risultato dell'inventario della 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Spetta al liquidatore chiedere un equo compenso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lo svolgimento della sua missione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spese di liquidazione sono a carico del patrimonio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termine del periodo a lui assegnato, il liquidatore deve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presentare una dichiarazione dettagliata di tutti i beni mobili e immobili rimasti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defunto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liquidatore deve menzionare su questa dichiarazione i diritti e i debiti che ha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individuati, mediante atti e registri, nonché quelli di cui egli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appreso con qualsiasi altro mezzo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curatore può chiedere al giudice una proroga del termine.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concesso, quando vi sono motivi per esso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Dopo l'esame dell'inventario da parte del tribunale, l'eredità è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liquidata sotto il suo controllo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la liquidazione della successione, il curatore deve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compiere gli atti di gestione necessari. Deve anche rappresentare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 in procedimenti giudiziari e riscossione di debiti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patrimoni scaduti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liquidatore, anche se non retribuito, incorre nella responsabilità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rappresentante dei lavoratori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tutelare può esigere dal curatore 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presentazione periodica dei propri conti di gestione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- 109 -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valutare la proprietà ereditaria, il curatore si rivolge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esperti o a qualsiasi persona con competenze pertinenti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particolare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aver chiesto l'autorizzazione del giudice tutelare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e dopo l'assenso degli eredi, il curatore procede alla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pagamento dei debiti immobiliari in scadenza. Per quanto riguarda i debiti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controversi, sono risolti solo dopo che è stata presa una decisione definitiva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loro soggetto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divisione del patrimonio esistente del patrimonio non è subordinata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recupero di tutti i debiti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l'eredità comporta debiti, la partizione è sospesa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limiti del debito vantato, fino a quando non sia stata presa una decisione sul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contenzioso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insolvenza o presunzione di insolvenza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successione, il curatore deve sospendere il pagamento di ogni debito,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non sarebbe oggetto di controversia, fino a quando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controversie relative alle passività della successione sono state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decisamente deciso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391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liquidatore salda i debiti della successione mediante i debiti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che raccoglie, le somme di denaro che include e l'importo 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vendita di beni mobili. In caso di insufficienza, il ricorso sarà dovuto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importi della vendita di immobili fino all'importo dei debiti residui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dovuto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beni mobili e immobili dell'immobile sono venduti 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asta pubblica, salvo accordo degli eredi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attribuirli a se stessi fino al loro valore fissato mediante una perizia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mezzo di una licitazione tra di loro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392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la liquidazione dei debiti successori nell'ordine previsto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322, l'atto testamentario è consegnato dal liquidatore del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- 110 -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 alla persona autorizzata ad eseguire il testamento ai sensi dell'art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nell'articolo 298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TITOLO X: CONSEGNA E CONDIVISIONE DEI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SUCCESSIONE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393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il pagamento delle spese di successione, gli eredi entrano in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possesso di ciò che resta del patrimonio, ciascuno secondo la propria quota legale.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completamento dell'inventario della successione, gli eredi possono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richiedere, sulla base del conto, di prendere possesso degli oggetti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somme di denaro non indispensabili per la liquidazione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 erede può anche entrare in possesso di parte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patrimonio, a condizione che il suo valore non superi la sua quota, salvo accordo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tutti gli eredi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394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erede può ottenere copia dell'atto successorio dai due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adulti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Iratha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 e copia dell'inventario del patrimonio indicante la sua quota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determinare ciò che è dovuto a ciascuno degli eredi dei beni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395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diritto a una quota del patrimonio come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erede di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Fardh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e/o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âsib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legatario, ha il diritto di esigere il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distrazione da parte sua in conformità con la legge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- 111 -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LIBRO VII: DISPOSIZIONI TRANSITORIE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FINALE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396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scadenze previste dal presente Codice sono scadenze chiare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l'ultimo giorno è un giorno festivo, il termine si estende al primo giorno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apribile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397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disposizioni contrarie al presente Codice sono abrogate 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relative allo stesso oggetto, in particolare le disposizioni dei seguenti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: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-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1-57-343 di 28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rabii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II 1377 (22 novembre 1957)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applicazione, su tutto il territorio del Regno, delle disposizioni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libri I e II che trattano del matrimonio e del suo scioglimento, così com'era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completato e modificato ei testi adottati per la sua applicazione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-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1-57-379 di 25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Joumada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I 1377 (18 dicembre 1957)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applicazione, su tutto il territorio del Regno, delle disposizioni del libro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III sulla parentela e sui suoi effetti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-</w:t>
      </w: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1-58-019 di 4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Rejeb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1377 (25 gennaio 1958)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applicazione, su tutto il territorio del Regno, delle disposizioni del libro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IV sulla capacità e la rappresentanza legale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1-58-037 del 30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Rejeb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1377 (20 febbraio 1958)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applicazione, su tutto il territorio del Regno, delle disposizioni del libro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 sul testamento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;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1-58-112 del 13 Ramadan 1377 (3 aprile 1958) cuscinetto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applicazione, su tutto il territorio del Regno, delle disposizioni del libro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sull'eredità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Tuttavia, le disposizioni previste nei suddetti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alle quali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fare riferimento alle leggi e ai regolamenti in vigore sono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sostituito dalle corrispondenti disposizioni emanate dal presente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398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atti processuali compiuti nel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questioni di stato personale, prima dell'entrata in vigore del presente Codice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A73C44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A73C44" w:rsidRPr="00A73C44" w:rsidTr="00A73C44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A73C44" w:rsidRPr="00A73C44" w:rsidRDefault="00A73C44" w:rsidP="00A73C4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A73C44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- 112 -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399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Decisioni pronunciate prima della data di entrata in vigore del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presente Codice resta soggetto, per quanto riguarda i ricorsi 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le loro scadenze, alle disposizioni previste nei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cui al successivo articolo 397.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 </w:t>
      </w:r>
      <w:r w:rsidRPr="00A73C44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A73C44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400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tutto ciò che non è stato espressamente dichiarato in questo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Codice, occorre fare riferimento alle prescrizioni del Rito </w:t>
      </w:r>
      <w:proofErr w:type="spellStart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Malikite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e/o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conclusioni dello sforzo giurisprudenziale ( </w:t>
      </w:r>
      <w:proofErr w:type="spellStart"/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Ijtihad</w:t>
      </w:r>
      <w:proofErr w:type="spellEnd"/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), al fine di dare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loro concreta espressione nei valori di giustizia, uguaglianza e convivenza</w:t>
      </w:r>
    </w:p>
    <w:p w:rsidR="00A73C44" w:rsidRPr="00A73C44" w:rsidRDefault="00A73C44" w:rsidP="00A73C44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A73C44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armonioso nella vita comune, auspicato </w:t>
      </w:r>
      <w:r w:rsidRPr="00A73C44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dall'Islam </w:t>
      </w:r>
    </w:p>
    <w:p w:rsidR="008469F4" w:rsidRDefault="008469F4"/>
    <w:sectPr w:rsidR="008469F4" w:rsidSect="00315781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A73C44"/>
    <w:rsid w:val="00315781"/>
    <w:rsid w:val="008469F4"/>
    <w:rsid w:val="00A73C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315781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137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61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80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0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984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7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1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40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66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13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05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27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2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18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68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4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437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41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06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0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3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5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9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394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0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97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958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143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63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18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09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5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95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84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1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0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75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4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13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4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06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10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7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78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91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86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3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37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92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3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254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4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34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854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319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07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90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77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21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05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9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5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6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73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5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48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88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3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0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0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76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2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97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85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518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964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05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029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0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0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111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06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05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52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069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44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11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25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5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7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24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41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4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1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249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9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10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00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06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3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32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921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00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7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5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0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365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48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99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2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5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9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66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88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4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75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109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0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1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89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1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072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5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63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7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77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004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89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4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1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01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11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314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25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6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10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7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480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4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84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56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40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3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21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03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471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6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69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32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9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9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17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79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91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01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12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563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0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727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2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036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0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90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10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02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8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84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132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5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641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27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8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1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70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1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09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05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53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0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83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03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76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02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34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75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424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36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21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61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8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026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24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99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1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0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54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61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14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8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8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1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12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4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66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356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92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62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69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15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507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46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8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5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179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0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7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05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1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499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02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01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6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40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1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18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3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076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82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733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901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86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8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9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3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74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33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74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38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45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11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75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5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35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3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6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4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65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74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15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276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83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5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37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76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87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6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255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81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16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95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39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581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8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54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71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6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9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7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2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18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94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4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37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00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83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36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6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27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4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88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547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962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16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9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4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15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3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72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53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513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594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57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84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52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9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81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66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89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32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94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45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18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024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04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651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97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62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02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37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81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85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94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3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79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44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592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42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254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68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45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870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203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210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86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45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30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08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0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1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46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0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5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42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1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63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15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87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63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16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6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0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58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92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53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80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18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781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4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4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730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891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044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58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372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72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69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794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19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9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10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34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9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56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8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84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80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9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99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85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987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48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4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02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55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64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168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772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7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9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632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6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4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80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978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1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23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23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9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6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3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8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132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26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87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4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03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27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43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1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8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9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53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61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1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8564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1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4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588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31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53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30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15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9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7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9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70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34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206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35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4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10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85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6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52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4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45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718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34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9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84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60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94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09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59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9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96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4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392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6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70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473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1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5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3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520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5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7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79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08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1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4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1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3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3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98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24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8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411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57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63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91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36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92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4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1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4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69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598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36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02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34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51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57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66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0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44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3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87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8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8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2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06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31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44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4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10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27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40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21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136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9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11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1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1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33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30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85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42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181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9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06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04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66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06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7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89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7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20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81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28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00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23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3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16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91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27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57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3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26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7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69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7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0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737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15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72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8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36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38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22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1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1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40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2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5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6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67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152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99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39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28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1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7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46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41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00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04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5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19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73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66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10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16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86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54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95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7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50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12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18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498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08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04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21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96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44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54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45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11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373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51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60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63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5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71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6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9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0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07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5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45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5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30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97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332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2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0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16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8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91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93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4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28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1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85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89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862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2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7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66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96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87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1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71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37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71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730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52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58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40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5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31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86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66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34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3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590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865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9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18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3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98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647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67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928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93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1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091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9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6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8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7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3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421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7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4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07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35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82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4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38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90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0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94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34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86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08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05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6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4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76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12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29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87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8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125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39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157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54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125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3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744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15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5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2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41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50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28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105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71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81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655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0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29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85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68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5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4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04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4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66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6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99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94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58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22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2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5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7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1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8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75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87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027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52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55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640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9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0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9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35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20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7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39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1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7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3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93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0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8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9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98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64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140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66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00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20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6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354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18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9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1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22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861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57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754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972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028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16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3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8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891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2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140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70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03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6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023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96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29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08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2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22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343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557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552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0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7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2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89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1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3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89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4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5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8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46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8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522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44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86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49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69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88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3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6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731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3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6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14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44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75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206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37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96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4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72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11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3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221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253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662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0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567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21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143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0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72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5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290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87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495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54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5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4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07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8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83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4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2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94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04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4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0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50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870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28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964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7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56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79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1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37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23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656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653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17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30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3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13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03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131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713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8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0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00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9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59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94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60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13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55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494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4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75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495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20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84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0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18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67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96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4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41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50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93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10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43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4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64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83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542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19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7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53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3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23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11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6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020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31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88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3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5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33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453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187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25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4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30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6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195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37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88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2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9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043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735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1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90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8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524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3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12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5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104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2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51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89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94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41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64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32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8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442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5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79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37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0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5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8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41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74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450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06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09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40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9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2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26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47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34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5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46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99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17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93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2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50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551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482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767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82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76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67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85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2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48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52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83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785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7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08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30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776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64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305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3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731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024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95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70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71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7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8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7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76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73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2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328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7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180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3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2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35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185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90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6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03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6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70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01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04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73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45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48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90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24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90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2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501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592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60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7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0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6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49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3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1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6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4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21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6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874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8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4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9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0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6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10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8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6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4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07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55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0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1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37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50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11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471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6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53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90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8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43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77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32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61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54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643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171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67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059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679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1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78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261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6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45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30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47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1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3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35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5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7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2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72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3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6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7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1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666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6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154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649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160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43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723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25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9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14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5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0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64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90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61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38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0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13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91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515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92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00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59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8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318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081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2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72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27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49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2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73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83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9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1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5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04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54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8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062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98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0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07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24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1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7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1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5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474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705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60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4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98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0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2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8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7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5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9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471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37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0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944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20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43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7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33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11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0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39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949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292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12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51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35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809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21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3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990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26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76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8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00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9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1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04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7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029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7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2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99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297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69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552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264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382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6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2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2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448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17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322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83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9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4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0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37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96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11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0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36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3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365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462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6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0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4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73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32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82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3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34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3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49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53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1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87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112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41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2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5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19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91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2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09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3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86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39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13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794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0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52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52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67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0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54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8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1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64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03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43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05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62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3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61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17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08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8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59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46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34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6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39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938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223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2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83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37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00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416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10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6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20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8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91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6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1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404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898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43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6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79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6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241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43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4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080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8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66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5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2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56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35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54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2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31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10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7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26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1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78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02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9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85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9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83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85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271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1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2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753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5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93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40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041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72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5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71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69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79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57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78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03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4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9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8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23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91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54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85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3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3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1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279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8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13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59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9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2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353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8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4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3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90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201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86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44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5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0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60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597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197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65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5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3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6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462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51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6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47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44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83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55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63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94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356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4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1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4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82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50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0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058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53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818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150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30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83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7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08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0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83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45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12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22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427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66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3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1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49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2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8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973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4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04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8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61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11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35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06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75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11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2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527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1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02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5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26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192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41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5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4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4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86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402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9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3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5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2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2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005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1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35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8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154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40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4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8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4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96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102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714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4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8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41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6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7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059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60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56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9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9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43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93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71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4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9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12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24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80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4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1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754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47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73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74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1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99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28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23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8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65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8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9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4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1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51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79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4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04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36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57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531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4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2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9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851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988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0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856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66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88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96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86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11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49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31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5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0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4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2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9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95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07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14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3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04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3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574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756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882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4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3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47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3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890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4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3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7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6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8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01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57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93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89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89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00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4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5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76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681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568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6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137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9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21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1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221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23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692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0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5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0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36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7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1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3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57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9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87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25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14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89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2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2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84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653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1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31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2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7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2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742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07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91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427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25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34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3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9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16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1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14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1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164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40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3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754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4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74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97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6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3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5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74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3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9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351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40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4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1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95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5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31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24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66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13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1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742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93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403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5433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2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27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64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12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166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4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64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27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09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77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53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40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0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36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869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9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11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5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65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4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9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7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47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5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70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451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3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36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12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9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73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3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69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12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74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43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54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88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9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3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0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0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6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90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97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6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03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721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0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47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82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021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265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07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4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37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631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35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99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2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2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1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664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4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0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328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888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6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780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57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059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5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82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41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10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0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495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4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18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144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30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11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07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32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270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47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2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825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55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58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9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71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6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80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0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7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76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1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94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06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998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345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73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58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0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997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74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58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762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262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561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82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12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2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78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53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43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3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9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20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9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446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72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304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15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88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1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722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44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94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11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9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90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65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82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67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114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47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78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394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97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10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2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1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1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47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6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6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8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575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61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53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1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2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2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4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3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20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0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67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45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47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1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0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2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6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37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41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06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753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1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93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189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69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26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021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5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25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87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7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14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09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4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81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89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74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5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29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59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38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21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2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8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30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164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03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795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65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85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24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122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90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8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841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89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93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04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4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038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8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354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49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961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95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57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14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76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77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02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91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250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95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2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77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3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01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12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663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0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09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00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40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498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23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7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011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01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2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33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3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10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65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000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45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67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98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81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4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95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0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7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7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2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5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7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4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98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016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96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06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60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5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4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4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66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79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060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957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110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42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682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23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7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914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67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1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64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75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225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91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5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00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422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3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081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08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56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86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5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5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74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4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5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8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45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6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0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07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81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3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25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86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9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672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2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70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00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3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242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4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68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450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4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92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77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66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83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9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7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6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9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943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852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40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4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8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253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9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7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5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43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983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4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4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88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86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85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0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62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0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54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3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9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37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5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75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515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66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6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1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36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7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027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47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730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58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25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37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51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6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7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26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9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04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35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461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42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7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70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90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637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62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18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712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46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56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13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10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5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615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8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15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067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0364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4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3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60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39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01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30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21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13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664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92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1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9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44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41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92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4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42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3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38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9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45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2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1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83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8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6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80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5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36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0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63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30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22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868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32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90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1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69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33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5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4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2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56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182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51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31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28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615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5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8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12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1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6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91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3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95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87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4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481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83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4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57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67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9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4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11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21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42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61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89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3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267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06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152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703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153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1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7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2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812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1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45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86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4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23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1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0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2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532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28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07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512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90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03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26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92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482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25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65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4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20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69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70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5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0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1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2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91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172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82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37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66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55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444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2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8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4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3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60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50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568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8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682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7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9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93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9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8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6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6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71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430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82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79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0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32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8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5764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14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71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91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119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0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53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82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582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26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86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33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8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66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0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49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612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12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51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2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3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9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79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2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7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85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5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67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0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08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17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4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2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9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8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84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33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5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61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368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20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6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4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44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5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30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40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75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7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81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45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467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16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5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36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495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0975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47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9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974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4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36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4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9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26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021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240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48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159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971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31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36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18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91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361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72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574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5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56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4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15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404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5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8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0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57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3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77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33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21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55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0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2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5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3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0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040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8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6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752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1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8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065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272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27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33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45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68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8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28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578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024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24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9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92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78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1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59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0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919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991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45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20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5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228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2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52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26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641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13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51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34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304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5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1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98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73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49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38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24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595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267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001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95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136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1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1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3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6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1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33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7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825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24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236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07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581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11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06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15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99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66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30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793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17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1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04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19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8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74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1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612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373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0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515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92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8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883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03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03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9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72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16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9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6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8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83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583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49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26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891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0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1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35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73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5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998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56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5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650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52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90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53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2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51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521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694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51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0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45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14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0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24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49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45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20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14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19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99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5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7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64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913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3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904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3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45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3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13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46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14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63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7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38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53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5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92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0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73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79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84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56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9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3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50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1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11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05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18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40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532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410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866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1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46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95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30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05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76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17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151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83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91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0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3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0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37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111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78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5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63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24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95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1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98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8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91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90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06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2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7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82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76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88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51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9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49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337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07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1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57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6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0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04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331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01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83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82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8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672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832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8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2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5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38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5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03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64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14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77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81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8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87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3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4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10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567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7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3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30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54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51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50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67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433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63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26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666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2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3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99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16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9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85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26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83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662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6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69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78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34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1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7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400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8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054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45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8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83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1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81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1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70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991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4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924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90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50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051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33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5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4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11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35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23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02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8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95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43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025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9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54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431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7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6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80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4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77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04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64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445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98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9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70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8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5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84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5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5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319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72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05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1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69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15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644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48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0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613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74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8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74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7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70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51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15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1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18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4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12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379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673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52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88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0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2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36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3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82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2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84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74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80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2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011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59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38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56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4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87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89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49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59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17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12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04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2552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67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35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61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86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4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2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6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59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47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85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68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8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98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85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7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26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40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43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886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654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333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49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07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021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66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16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191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020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301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66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769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3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954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7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50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1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54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87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0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729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44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98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02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29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644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14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9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56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43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72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559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112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86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80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37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7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04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423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82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94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44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9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112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49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7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71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43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3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0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94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2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21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222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77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46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582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86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3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947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129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74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83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855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12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34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668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40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21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16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4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10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5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8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9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95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411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2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9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9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089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33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17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7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03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6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39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09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66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0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0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28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56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772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7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33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63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09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7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073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38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92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2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5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0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003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8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47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59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20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772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42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1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42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66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96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13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4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195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570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75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18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1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63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0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6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0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821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65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1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18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28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85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6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670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8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1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8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39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221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7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604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26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8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5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8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013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2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4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9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79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56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26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1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28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138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77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12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27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27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48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05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8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989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4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16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0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58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904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34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4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5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94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8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3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1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62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332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0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0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33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55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6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31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3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24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81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399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756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19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921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9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727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8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99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692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07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862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58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4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04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93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8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861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95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7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8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93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40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95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2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69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6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08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9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19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41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9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3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8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8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977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52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62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65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794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48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76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09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443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79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10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981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7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8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38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4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1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6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07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0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23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58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98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11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9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791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018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36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414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259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2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841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534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71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5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680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0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80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865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85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95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082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01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842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3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9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34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2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823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962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3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054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61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79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74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82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7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81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97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2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455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4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9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68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700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08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4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3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35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866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14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95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29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64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1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05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78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90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06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57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41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95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30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92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46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0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17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53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29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92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03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85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9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2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22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56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3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5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469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80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11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37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2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3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6981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18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6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78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015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631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93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7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945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1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313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8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1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711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161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31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100</Pages>
  <Words>26293</Words>
  <Characters>149876</Characters>
  <Application>Microsoft Office Word</Application>
  <DocSecurity>0</DocSecurity>
  <Lines>1248</Lines>
  <Paragraphs>351</Paragraphs>
  <ScaleCrop>false</ScaleCrop>
  <Company/>
  <LinksUpToDate>false</LinksUpToDate>
  <CharactersWithSpaces>175818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2021-11-02T09:59:00Z</dcterms:created>
  <dcterms:modified xsi:type="dcterms:W3CDTF">2021-11-02T10:00:00Z</dcterms:modified>
</cp:coreProperties>
</file>